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309A7" w14:textId="77777777" w:rsidR="00CE085E" w:rsidRDefault="00CE085E" w:rsidP="00551552">
      <w:pPr>
        <w:shd w:val="clear" w:color="auto" w:fill="FFFFFF"/>
        <w:spacing w:before="180" w:after="180" w:line="480" w:lineRule="auto"/>
        <w:jc w:val="center"/>
        <w:rPr>
          <w:rFonts w:ascii="Times New Roman" w:eastAsia="Times New Roman" w:hAnsi="Times New Roman" w:cs="Times New Roman"/>
          <w:color w:val="2D3B45"/>
        </w:rPr>
      </w:pPr>
    </w:p>
    <w:p w14:paraId="469616EF" w14:textId="77777777" w:rsidR="00CE085E" w:rsidRDefault="00CE085E" w:rsidP="00551552">
      <w:pPr>
        <w:shd w:val="clear" w:color="auto" w:fill="FFFFFF"/>
        <w:spacing w:before="180" w:after="180" w:line="480" w:lineRule="auto"/>
        <w:jc w:val="center"/>
        <w:rPr>
          <w:rFonts w:ascii="Times New Roman" w:eastAsia="Times New Roman" w:hAnsi="Times New Roman" w:cs="Times New Roman"/>
          <w:color w:val="2D3B45"/>
        </w:rPr>
      </w:pPr>
    </w:p>
    <w:p w14:paraId="58EBD604" w14:textId="77777777" w:rsidR="00CE085E" w:rsidRDefault="00CE085E" w:rsidP="00551552">
      <w:pPr>
        <w:shd w:val="clear" w:color="auto" w:fill="FFFFFF"/>
        <w:spacing w:before="180" w:after="180" w:line="480" w:lineRule="auto"/>
        <w:jc w:val="center"/>
        <w:rPr>
          <w:rFonts w:ascii="Times New Roman" w:eastAsia="Times New Roman" w:hAnsi="Times New Roman" w:cs="Times New Roman"/>
          <w:color w:val="2D3B45"/>
        </w:rPr>
      </w:pPr>
    </w:p>
    <w:p w14:paraId="06FF12DE" w14:textId="77777777" w:rsidR="00CE085E" w:rsidRDefault="00CE085E" w:rsidP="00551552">
      <w:pPr>
        <w:shd w:val="clear" w:color="auto" w:fill="FFFFFF"/>
        <w:spacing w:before="180" w:after="180" w:line="480" w:lineRule="auto"/>
        <w:jc w:val="center"/>
        <w:rPr>
          <w:rFonts w:ascii="Times New Roman" w:eastAsia="Times New Roman" w:hAnsi="Times New Roman" w:cs="Times New Roman"/>
          <w:color w:val="2D3B45"/>
        </w:rPr>
      </w:pPr>
    </w:p>
    <w:p w14:paraId="2FE74F5B" w14:textId="6A7E3689" w:rsidR="00551552" w:rsidRPr="00551552" w:rsidRDefault="00670A95" w:rsidP="00551552">
      <w:pPr>
        <w:shd w:val="clear" w:color="auto" w:fill="FFFFFF"/>
        <w:spacing w:before="180" w:after="180" w:line="480" w:lineRule="auto"/>
        <w:jc w:val="center"/>
        <w:rPr>
          <w:rFonts w:ascii="Times New Roman" w:eastAsia="Times New Roman" w:hAnsi="Times New Roman" w:cs="Times New Roman"/>
          <w:color w:val="2D3B45"/>
        </w:rPr>
      </w:pPr>
      <w:r w:rsidRPr="00551552">
        <w:rPr>
          <w:rFonts w:ascii="Times New Roman" w:eastAsia="Times New Roman" w:hAnsi="Times New Roman" w:cs="Times New Roman"/>
          <w:color w:val="2D3B45"/>
        </w:rPr>
        <w:t>Jacqueline Jones PhD RN FAAN</w:t>
      </w:r>
    </w:p>
    <w:p w14:paraId="59F2D5DB" w14:textId="419F9676" w:rsidR="00670A95" w:rsidRDefault="00D7056A" w:rsidP="00551552">
      <w:pPr>
        <w:shd w:val="clear" w:color="auto" w:fill="FFFFFF"/>
        <w:spacing w:before="180" w:after="180" w:line="480" w:lineRule="auto"/>
        <w:jc w:val="center"/>
        <w:rPr>
          <w:rFonts w:ascii="Times New Roman" w:eastAsia="Times New Roman" w:hAnsi="Times New Roman" w:cs="Times New Roman"/>
          <w:color w:val="2D3B45"/>
        </w:rPr>
      </w:pPr>
      <w:r w:rsidRPr="00551552">
        <w:rPr>
          <w:rFonts w:ascii="Times New Roman" w:eastAsia="Times New Roman" w:hAnsi="Times New Roman" w:cs="Times New Roman"/>
          <w:color w:val="2D3B45"/>
        </w:rPr>
        <w:t>An Ideology of Leadership</w:t>
      </w:r>
      <w:r w:rsidR="00FA74DE">
        <w:rPr>
          <w:rFonts w:ascii="Times New Roman" w:eastAsia="Times New Roman" w:hAnsi="Times New Roman" w:cs="Times New Roman"/>
          <w:color w:val="2D3B45"/>
        </w:rPr>
        <w:t xml:space="preserve"> &amp; Concept Map</w:t>
      </w:r>
    </w:p>
    <w:p w14:paraId="73077F88" w14:textId="01B48A88" w:rsidR="005023BB" w:rsidRDefault="005023BB" w:rsidP="00551552">
      <w:pPr>
        <w:shd w:val="clear" w:color="auto" w:fill="FFFFFF"/>
        <w:spacing w:before="180" w:after="180" w:line="480" w:lineRule="auto"/>
        <w:jc w:val="center"/>
        <w:rPr>
          <w:rFonts w:ascii="Times New Roman" w:eastAsia="Times New Roman" w:hAnsi="Times New Roman" w:cs="Times New Roman"/>
          <w:color w:val="2D3B45"/>
        </w:rPr>
      </w:pPr>
    </w:p>
    <w:p w14:paraId="06333C48" w14:textId="3B951A88" w:rsidR="005023BB" w:rsidRDefault="005023BB" w:rsidP="00551552">
      <w:pPr>
        <w:shd w:val="clear" w:color="auto" w:fill="FFFFFF"/>
        <w:spacing w:before="180" w:after="180" w:line="480" w:lineRule="auto"/>
        <w:jc w:val="center"/>
        <w:rPr>
          <w:rFonts w:ascii="Times New Roman" w:eastAsia="Times New Roman" w:hAnsi="Times New Roman" w:cs="Times New Roman"/>
          <w:color w:val="2D3B45"/>
        </w:rPr>
      </w:pPr>
      <w:r>
        <w:rPr>
          <w:rFonts w:ascii="Times New Roman" w:eastAsia="Times New Roman" w:hAnsi="Times New Roman" w:cs="Times New Roman"/>
          <w:color w:val="2D3B45"/>
        </w:rPr>
        <w:t>NURS 6800 Innovat</w:t>
      </w:r>
      <w:r w:rsidR="00097852">
        <w:rPr>
          <w:rFonts w:ascii="Times New Roman" w:eastAsia="Times New Roman" w:hAnsi="Times New Roman" w:cs="Times New Roman"/>
          <w:color w:val="2D3B45"/>
        </w:rPr>
        <w:t>ive Leadership</w:t>
      </w:r>
    </w:p>
    <w:p w14:paraId="23F28EE9" w14:textId="5605705E" w:rsidR="005023BB" w:rsidRPr="00551552" w:rsidRDefault="005023BB" w:rsidP="00551552">
      <w:pPr>
        <w:shd w:val="clear" w:color="auto" w:fill="FFFFFF"/>
        <w:spacing w:before="180" w:after="180" w:line="480" w:lineRule="auto"/>
        <w:jc w:val="center"/>
        <w:rPr>
          <w:rFonts w:ascii="Times New Roman" w:eastAsia="Times New Roman" w:hAnsi="Times New Roman" w:cs="Times New Roman"/>
          <w:color w:val="2D3B45"/>
        </w:rPr>
      </w:pPr>
      <w:r>
        <w:rPr>
          <w:rFonts w:ascii="Times New Roman" w:eastAsia="Times New Roman" w:hAnsi="Times New Roman" w:cs="Times New Roman"/>
          <w:color w:val="2D3B45"/>
        </w:rPr>
        <w:t>Dr Patricia Abbott</w:t>
      </w:r>
    </w:p>
    <w:p w14:paraId="5BEBBFFA" w14:textId="77777777" w:rsidR="00551552" w:rsidRDefault="00551552">
      <w:pPr>
        <w:rPr>
          <w:rFonts w:ascii="Times New Roman" w:eastAsia="Times New Roman" w:hAnsi="Times New Roman" w:cs="Times New Roman"/>
          <w:color w:val="2D3B45"/>
        </w:rPr>
      </w:pPr>
      <w:r>
        <w:rPr>
          <w:rFonts w:ascii="Times New Roman" w:eastAsia="Times New Roman" w:hAnsi="Times New Roman" w:cs="Times New Roman"/>
          <w:color w:val="2D3B45"/>
        </w:rPr>
        <w:br w:type="page"/>
      </w:r>
    </w:p>
    <w:p w14:paraId="10D1B7D8" w14:textId="788D9593" w:rsidR="00F0434B" w:rsidRDefault="00A34097" w:rsidP="00ED4F58">
      <w:pPr>
        <w:shd w:val="clear" w:color="auto" w:fill="FFFFFF"/>
        <w:spacing w:before="180" w:after="180" w:line="480" w:lineRule="auto"/>
        <w:ind w:firstLine="720"/>
        <w:rPr>
          <w:rFonts w:ascii="Times New Roman" w:eastAsia="Times New Roman" w:hAnsi="Times New Roman" w:cs="Times New Roman"/>
          <w:color w:val="2D3B45"/>
        </w:rPr>
      </w:pPr>
      <w:r>
        <w:rPr>
          <w:rFonts w:ascii="Times New Roman" w:eastAsia="Times New Roman" w:hAnsi="Times New Roman" w:cs="Times New Roman"/>
          <w:color w:val="2D3B45"/>
        </w:rPr>
        <w:lastRenderedPageBreak/>
        <w:t>Ideology is a system of ideas that are dynamic and are given purpose. This ideology is enmeshed in a chaotic network and interplay of people, individual and shared purpose</w:t>
      </w:r>
      <w:r w:rsidR="00C6531A">
        <w:rPr>
          <w:rFonts w:ascii="Times New Roman" w:eastAsia="Times New Roman" w:hAnsi="Times New Roman" w:cs="Times New Roman"/>
          <w:color w:val="2D3B45"/>
        </w:rPr>
        <w:t xml:space="preserve">, </w:t>
      </w:r>
      <w:r>
        <w:rPr>
          <w:rFonts w:ascii="Times New Roman" w:eastAsia="Times New Roman" w:hAnsi="Times New Roman" w:cs="Times New Roman"/>
          <w:color w:val="2D3B45"/>
        </w:rPr>
        <w:t xml:space="preserve">and conflict. </w:t>
      </w:r>
      <w:r w:rsidR="00186B25" w:rsidRPr="00F0620D">
        <w:rPr>
          <w:rFonts w:ascii="Times New Roman" w:eastAsia="Times New Roman" w:hAnsi="Times New Roman" w:cs="Times New Roman"/>
          <w:color w:val="2D3B45"/>
        </w:rPr>
        <w:t>Leadership is all about relationships</w:t>
      </w:r>
      <w:r w:rsidR="00EC383E">
        <w:rPr>
          <w:rFonts w:ascii="Times New Roman" w:eastAsia="Times New Roman" w:hAnsi="Times New Roman" w:cs="Times New Roman"/>
          <w:color w:val="2D3B45"/>
        </w:rPr>
        <w:t xml:space="preserve"> </w:t>
      </w:r>
      <w:r w:rsidR="00EC383E" w:rsidRPr="00EC383E">
        <w:rPr>
          <w:rFonts w:ascii="Times New Roman" w:eastAsia="Times New Roman" w:hAnsi="Times New Roman" w:cs="Times New Roman"/>
          <w:color w:val="2D3B45"/>
        </w:rPr>
        <w:t>(Kouzes &amp; Posner, 2023 p.18)</w:t>
      </w:r>
      <w:r w:rsidR="00186B25" w:rsidRPr="00F0620D">
        <w:rPr>
          <w:rFonts w:ascii="Times New Roman" w:eastAsia="Times New Roman" w:hAnsi="Times New Roman" w:cs="Times New Roman"/>
          <w:color w:val="2D3B45"/>
        </w:rPr>
        <w:t xml:space="preserve">. </w:t>
      </w:r>
      <w:r w:rsidR="00B545F7">
        <w:rPr>
          <w:rFonts w:ascii="Times New Roman" w:eastAsia="Times New Roman" w:hAnsi="Times New Roman" w:cs="Times New Roman"/>
          <w:color w:val="2D3B45"/>
        </w:rPr>
        <w:t xml:space="preserve">The concept map illustrates the complexity of networks and relationships among the ideas as ‘messy’, chaotic yet connected to values. </w:t>
      </w:r>
      <w:r w:rsidR="00186B25" w:rsidRPr="00F0620D">
        <w:rPr>
          <w:rFonts w:ascii="Times New Roman" w:eastAsia="Times New Roman" w:hAnsi="Times New Roman" w:cs="Times New Roman"/>
          <w:color w:val="2D3B45"/>
        </w:rPr>
        <w:t xml:space="preserve">Values that </w:t>
      </w:r>
      <w:r w:rsidR="00137261">
        <w:rPr>
          <w:rFonts w:ascii="Times New Roman" w:eastAsia="Times New Roman" w:hAnsi="Times New Roman" w:cs="Times New Roman"/>
          <w:color w:val="2D3B45"/>
        </w:rPr>
        <w:t>bring light to</w:t>
      </w:r>
      <w:r w:rsidR="00186B25" w:rsidRPr="00F0620D">
        <w:rPr>
          <w:rFonts w:ascii="Times New Roman" w:eastAsia="Times New Roman" w:hAnsi="Times New Roman" w:cs="Times New Roman"/>
          <w:color w:val="2D3B45"/>
        </w:rPr>
        <w:t xml:space="preserve"> </w:t>
      </w:r>
      <w:r w:rsidR="005F195F">
        <w:rPr>
          <w:rFonts w:ascii="Times New Roman" w:eastAsia="Times New Roman" w:hAnsi="Times New Roman" w:cs="Times New Roman"/>
          <w:color w:val="2D3B45"/>
        </w:rPr>
        <w:t>leadership</w:t>
      </w:r>
      <w:r w:rsidR="00186B25" w:rsidRPr="00F0620D">
        <w:rPr>
          <w:rFonts w:ascii="Times New Roman" w:eastAsia="Times New Roman" w:hAnsi="Times New Roman" w:cs="Times New Roman"/>
          <w:color w:val="2D3B45"/>
        </w:rPr>
        <w:t xml:space="preserve"> are those that are linked to the human face of work and inspiration: meeting people where they are at. </w:t>
      </w:r>
      <w:r w:rsidR="003D5153" w:rsidRPr="003D5153">
        <w:rPr>
          <w:rFonts w:ascii="Times New Roman" w:eastAsia="Times New Roman" w:hAnsi="Times New Roman" w:cs="Times New Roman"/>
          <w:color w:val="2D3B45"/>
        </w:rPr>
        <w:t>My values are creativity, humility, authenticity, empowerment, trust</w:t>
      </w:r>
      <w:r w:rsidR="00B545F7">
        <w:rPr>
          <w:rFonts w:ascii="Times New Roman" w:eastAsia="Times New Roman" w:hAnsi="Times New Roman" w:cs="Times New Roman"/>
          <w:color w:val="2D3B45"/>
        </w:rPr>
        <w:t>,</w:t>
      </w:r>
      <w:r w:rsidR="000C1F09">
        <w:rPr>
          <w:rFonts w:ascii="Times New Roman" w:eastAsia="Times New Roman" w:hAnsi="Times New Roman" w:cs="Times New Roman"/>
          <w:color w:val="2D3B45"/>
        </w:rPr>
        <w:t xml:space="preserve"> and </w:t>
      </w:r>
      <w:r w:rsidR="003D5153" w:rsidRPr="003D5153">
        <w:rPr>
          <w:rFonts w:ascii="Times New Roman" w:eastAsia="Times New Roman" w:hAnsi="Times New Roman" w:cs="Times New Roman"/>
          <w:color w:val="2D3B45"/>
        </w:rPr>
        <w:t>kindness</w:t>
      </w:r>
      <w:r w:rsidR="00ED4F58">
        <w:rPr>
          <w:rFonts w:ascii="Times New Roman" w:eastAsia="Times New Roman" w:hAnsi="Times New Roman" w:cs="Times New Roman"/>
          <w:color w:val="2D3B45"/>
        </w:rPr>
        <w:t xml:space="preserve">. </w:t>
      </w:r>
      <w:r w:rsidR="00BC6EC5">
        <w:rPr>
          <w:rFonts w:ascii="Times New Roman" w:eastAsia="Times New Roman" w:hAnsi="Times New Roman" w:cs="Times New Roman"/>
          <w:color w:val="2D3B45"/>
        </w:rPr>
        <w:t>This aligns with</w:t>
      </w:r>
      <w:r w:rsidR="003D5153" w:rsidRPr="003D5153">
        <w:rPr>
          <w:rFonts w:ascii="Times New Roman" w:eastAsia="Times New Roman" w:hAnsi="Times New Roman" w:cs="Times New Roman"/>
          <w:color w:val="2D3B45"/>
        </w:rPr>
        <w:t xml:space="preserve"> human-centered leadership </w:t>
      </w:r>
      <w:r w:rsidR="007347D8">
        <w:rPr>
          <w:rFonts w:ascii="Times New Roman" w:eastAsia="Times New Roman" w:hAnsi="Times New Roman" w:cs="Times New Roman"/>
          <w:color w:val="2D3B45"/>
        </w:rPr>
        <w:t>as</w:t>
      </w:r>
      <w:r w:rsidR="003D5153" w:rsidRPr="003D5153">
        <w:rPr>
          <w:rFonts w:ascii="Times New Roman" w:eastAsia="Times New Roman" w:hAnsi="Times New Roman" w:cs="Times New Roman"/>
          <w:color w:val="2D3B45"/>
        </w:rPr>
        <w:t xml:space="preserve"> the Awakener, Connector and Upholder</w:t>
      </w:r>
      <w:r w:rsidR="007347D8">
        <w:rPr>
          <w:rFonts w:ascii="Times New Roman" w:eastAsia="Times New Roman" w:hAnsi="Times New Roman" w:cs="Times New Roman"/>
          <w:color w:val="2D3B45"/>
        </w:rPr>
        <w:t xml:space="preserve"> (Leclerc et al., 2021).</w:t>
      </w:r>
      <w:r w:rsidR="003D5153" w:rsidRPr="003D5153">
        <w:rPr>
          <w:rFonts w:ascii="Times New Roman" w:eastAsia="Times New Roman" w:hAnsi="Times New Roman" w:cs="Times New Roman"/>
          <w:color w:val="2D3B45"/>
        </w:rPr>
        <w:t xml:space="preserve"> </w:t>
      </w:r>
    </w:p>
    <w:p w14:paraId="6D380E91" w14:textId="3FB7EBDF" w:rsidR="00D7056A" w:rsidRDefault="003D5153" w:rsidP="00F0434B">
      <w:pPr>
        <w:shd w:val="clear" w:color="auto" w:fill="FFFFFF"/>
        <w:spacing w:before="180" w:after="180" w:line="480" w:lineRule="auto"/>
        <w:ind w:firstLine="720"/>
        <w:rPr>
          <w:rFonts w:ascii="Times New Roman" w:eastAsia="Times New Roman" w:hAnsi="Times New Roman" w:cs="Times New Roman"/>
          <w:color w:val="2D3B45"/>
        </w:rPr>
      </w:pPr>
      <w:r w:rsidRPr="003D5153">
        <w:rPr>
          <w:rFonts w:ascii="Times New Roman" w:eastAsia="Times New Roman" w:hAnsi="Times New Roman" w:cs="Times New Roman"/>
          <w:color w:val="2D3B45"/>
        </w:rPr>
        <w:t>As a Caritas Coach I live through human connection, in right relation to others and embrace non local consciousness and webs of interconnectedness.</w:t>
      </w:r>
      <w:r w:rsidR="008A34FA" w:rsidRPr="008A34FA">
        <w:t xml:space="preserve"> </w:t>
      </w:r>
      <w:r w:rsidR="008A34FA" w:rsidRPr="008A34FA">
        <w:rPr>
          <w:rFonts w:ascii="Times New Roman" w:eastAsia="Times New Roman" w:hAnsi="Times New Roman" w:cs="Times New Roman"/>
          <w:color w:val="2D3B45"/>
        </w:rPr>
        <w:t xml:space="preserve">Wisdom leadership includes ‘the ability to reflect, forgive, and be humble, trustworthy, compassionate, relationship-oriented and positive’ (Wei &amp; Horton-Deutsch, 2022, p.444). Quantum leadership observes that reality is complex and unfolding and is a web of interconnected relationships, but that failure is normative (Albert, et al., 2022, p.593, p.600).  </w:t>
      </w:r>
      <w:r w:rsidR="00B545F7">
        <w:rPr>
          <w:rFonts w:ascii="Times New Roman" w:eastAsia="Times New Roman" w:hAnsi="Times New Roman" w:cs="Times New Roman"/>
          <w:color w:val="2D3B45"/>
        </w:rPr>
        <w:t xml:space="preserve">Trying new ideas and taking risks towards innovation involves failure and being a leader means embracing failure, losses and allowing for growth through course correction. Course correction does not imply a linear direction only that the journey moves onwards. </w:t>
      </w:r>
      <w:r w:rsidR="002F6B6F">
        <w:rPr>
          <w:rFonts w:ascii="Times New Roman" w:eastAsia="Times New Roman" w:hAnsi="Times New Roman" w:cs="Times New Roman"/>
          <w:color w:val="2D3B45"/>
        </w:rPr>
        <w:t xml:space="preserve">Using these </w:t>
      </w:r>
      <w:proofErr w:type="gramStart"/>
      <w:r w:rsidR="002F6B6F">
        <w:rPr>
          <w:rFonts w:ascii="Times New Roman" w:eastAsia="Times New Roman" w:hAnsi="Times New Roman" w:cs="Times New Roman"/>
          <w:color w:val="2D3B45"/>
        </w:rPr>
        <w:t>concepts</w:t>
      </w:r>
      <w:proofErr w:type="gramEnd"/>
      <w:r w:rsidR="002F6B6F">
        <w:rPr>
          <w:rFonts w:ascii="Times New Roman" w:eastAsia="Times New Roman" w:hAnsi="Times New Roman" w:cs="Times New Roman"/>
          <w:color w:val="2D3B45"/>
        </w:rPr>
        <w:t xml:space="preserve"> the overarching goal is to work towards </w:t>
      </w:r>
      <w:r w:rsidR="00DC737B">
        <w:rPr>
          <w:rFonts w:ascii="Times New Roman" w:eastAsia="Times New Roman" w:hAnsi="Times New Roman" w:cs="Times New Roman"/>
          <w:color w:val="2D3B45"/>
        </w:rPr>
        <w:t>‘</w:t>
      </w:r>
      <w:r w:rsidR="00F0620D">
        <w:rPr>
          <w:rFonts w:ascii="Times New Roman" w:eastAsia="Times New Roman" w:hAnsi="Times New Roman" w:cs="Times New Roman"/>
          <w:color w:val="2D3B45"/>
        </w:rPr>
        <w:t>help</w:t>
      </w:r>
      <w:r w:rsidR="00137261">
        <w:rPr>
          <w:rFonts w:ascii="Times New Roman" w:eastAsia="Times New Roman" w:hAnsi="Times New Roman" w:cs="Times New Roman"/>
          <w:color w:val="2D3B45"/>
        </w:rPr>
        <w:t>ing</w:t>
      </w:r>
      <w:r w:rsidR="00F0620D">
        <w:rPr>
          <w:rFonts w:ascii="Times New Roman" w:eastAsia="Times New Roman" w:hAnsi="Times New Roman" w:cs="Times New Roman"/>
          <w:color w:val="2D3B45"/>
        </w:rPr>
        <w:t xml:space="preserve"> others to act</w:t>
      </w:r>
      <w:r w:rsidR="00DC737B">
        <w:rPr>
          <w:rFonts w:ascii="Times New Roman" w:eastAsia="Times New Roman" w:hAnsi="Times New Roman" w:cs="Times New Roman"/>
          <w:color w:val="2D3B45"/>
        </w:rPr>
        <w:t>’</w:t>
      </w:r>
      <w:r w:rsidR="00137261">
        <w:rPr>
          <w:rFonts w:ascii="Times New Roman" w:eastAsia="Times New Roman" w:hAnsi="Times New Roman" w:cs="Times New Roman"/>
          <w:color w:val="2D3B45"/>
        </w:rPr>
        <w:t xml:space="preserve"> </w:t>
      </w:r>
      <w:r w:rsidR="002F6B6F">
        <w:rPr>
          <w:rFonts w:ascii="Times New Roman" w:eastAsia="Times New Roman" w:hAnsi="Times New Roman" w:cs="Times New Roman"/>
          <w:color w:val="2D3B45"/>
        </w:rPr>
        <w:t>(Kouzes &amp; Posner, 2023)</w:t>
      </w:r>
      <w:r w:rsidR="00137261">
        <w:rPr>
          <w:rFonts w:ascii="Times New Roman" w:eastAsia="Times New Roman" w:hAnsi="Times New Roman" w:cs="Times New Roman"/>
          <w:color w:val="2D3B45"/>
        </w:rPr>
        <w:t xml:space="preserve"> </w:t>
      </w:r>
      <w:r w:rsidR="002F6B6F">
        <w:rPr>
          <w:rFonts w:ascii="Times New Roman" w:eastAsia="Times New Roman" w:hAnsi="Times New Roman" w:cs="Times New Roman"/>
          <w:color w:val="2D3B45"/>
        </w:rPr>
        <w:t xml:space="preserve">seen by </w:t>
      </w:r>
      <w:r w:rsidR="00137261">
        <w:rPr>
          <w:rFonts w:ascii="Times New Roman" w:eastAsia="Times New Roman" w:hAnsi="Times New Roman" w:cs="Times New Roman"/>
          <w:color w:val="2D3B45"/>
        </w:rPr>
        <w:t xml:space="preserve">a central concept </w:t>
      </w:r>
      <w:r w:rsidR="002F6B6F">
        <w:rPr>
          <w:rFonts w:ascii="Times New Roman" w:eastAsia="Times New Roman" w:hAnsi="Times New Roman" w:cs="Times New Roman"/>
          <w:color w:val="2D3B45"/>
        </w:rPr>
        <w:t>in this ideology of</w:t>
      </w:r>
      <w:r w:rsidR="00137261">
        <w:rPr>
          <w:rFonts w:ascii="Times New Roman" w:eastAsia="Times New Roman" w:hAnsi="Times New Roman" w:cs="Times New Roman"/>
          <w:color w:val="2D3B45"/>
        </w:rPr>
        <w:t xml:space="preserve"> </w:t>
      </w:r>
      <w:r w:rsidR="00137261" w:rsidRPr="00137261">
        <w:rPr>
          <w:rFonts w:ascii="Times New Roman" w:eastAsia="Times New Roman" w:hAnsi="Times New Roman" w:cs="Times New Roman"/>
          <w:i/>
          <w:iCs/>
          <w:color w:val="2D3B45"/>
        </w:rPr>
        <w:t>Mobilize strengths in others</w:t>
      </w:r>
      <w:r w:rsidR="00F0620D">
        <w:rPr>
          <w:rFonts w:ascii="Times New Roman" w:eastAsia="Times New Roman" w:hAnsi="Times New Roman" w:cs="Times New Roman"/>
          <w:color w:val="2D3B45"/>
        </w:rPr>
        <w:t xml:space="preserve">. </w:t>
      </w:r>
    </w:p>
    <w:p w14:paraId="3065A014" w14:textId="1F53E84D" w:rsidR="00D7056A" w:rsidRDefault="00137261" w:rsidP="00D7056A">
      <w:pPr>
        <w:shd w:val="clear" w:color="auto" w:fill="FFFFFF"/>
        <w:spacing w:before="180" w:after="180" w:line="480" w:lineRule="auto"/>
        <w:ind w:firstLine="720"/>
        <w:rPr>
          <w:rFonts w:ascii="Times New Roman" w:eastAsia="Times New Roman" w:hAnsi="Times New Roman" w:cs="Times New Roman"/>
          <w:color w:val="2D3B45"/>
        </w:rPr>
      </w:pPr>
      <w:r>
        <w:rPr>
          <w:rFonts w:ascii="Times New Roman" w:eastAsia="Times New Roman" w:hAnsi="Times New Roman" w:cs="Times New Roman"/>
          <w:color w:val="2D3B45"/>
        </w:rPr>
        <w:t>Human worth, humility, authenticity, and compassion characterize values and beliefs that infuse</w:t>
      </w:r>
      <w:r w:rsidR="00A34097">
        <w:rPr>
          <w:rFonts w:ascii="Times New Roman" w:eastAsia="Times New Roman" w:hAnsi="Times New Roman" w:cs="Times New Roman"/>
          <w:color w:val="2D3B45"/>
        </w:rPr>
        <w:t xml:space="preserve"> interconnectedness I seek to engage as a leader</w:t>
      </w:r>
      <w:r w:rsidR="003B56A0">
        <w:rPr>
          <w:rFonts w:ascii="Times New Roman" w:eastAsia="Times New Roman" w:hAnsi="Times New Roman" w:cs="Times New Roman"/>
          <w:color w:val="2D3B45"/>
        </w:rPr>
        <w:t xml:space="preserve"> to see and support that strength in others</w:t>
      </w:r>
      <w:r w:rsidR="009204D1">
        <w:rPr>
          <w:rFonts w:ascii="Times New Roman" w:eastAsia="Times New Roman" w:hAnsi="Times New Roman" w:cs="Times New Roman"/>
          <w:color w:val="2D3B45"/>
        </w:rPr>
        <w:t xml:space="preserve"> (Watson et al., 2</w:t>
      </w:r>
      <w:r w:rsidR="00406ED4">
        <w:rPr>
          <w:rFonts w:ascii="Times New Roman" w:eastAsia="Times New Roman" w:hAnsi="Times New Roman" w:cs="Times New Roman"/>
          <w:color w:val="2D3B45"/>
        </w:rPr>
        <w:t>018</w:t>
      </w:r>
      <w:r w:rsidR="00220816">
        <w:rPr>
          <w:rFonts w:ascii="Times New Roman" w:eastAsia="Times New Roman" w:hAnsi="Times New Roman" w:cs="Times New Roman"/>
          <w:color w:val="2D3B45"/>
        </w:rPr>
        <w:t>; Wei &amp; Horton-Deut</w:t>
      </w:r>
      <w:r w:rsidR="00F77129">
        <w:rPr>
          <w:rFonts w:ascii="Times New Roman" w:eastAsia="Times New Roman" w:hAnsi="Times New Roman" w:cs="Times New Roman"/>
          <w:color w:val="2D3B45"/>
        </w:rPr>
        <w:t>s</w:t>
      </w:r>
      <w:r w:rsidR="00220816">
        <w:rPr>
          <w:rFonts w:ascii="Times New Roman" w:eastAsia="Times New Roman" w:hAnsi="Times New Roman" w:cs="Times New Roman"/>
          <w:color w:val="2D3B45"/>
        </w:rPr>
        <w:t>ch, 202</w:t>
      </w:r>
      <w:r w:rsidR="00F77129">
        <w:rPr>
          <w:rFonts w:ascii="Times New Roman" w:eastAsia="Times New Roman" w:hAnsi="Times New Roman" w:cs="Times New Roman"/>
          <w:color w:val="2D3B45"/>
        </w:rPr>
        <w:t>2</w:t>
      </w:r>
      <w:r w:rsidR="00406ED4">
        <w:rPr>
          <w:rFonts w:ascii="Times New Roman" w:eastAsia="Times New Roman" w:hAnsi="Times New Roman" w:cs="Times New Roman"/>
          <w:color w:val="2D3B45"/>
        </w:rPr>
        <w:t>)</w:t>
      </w:r>
      <w:r w:rsidR="00A34097">
        <w:rPr>
          <w:rFonts w:ascii="Times New Roman" w:eastAsia="Times New Roman" w:hAnsi="Times New Roman" w:cs="Times New Roman"/>
          <w:color w:val="2D3B45"/>
        </w:rPr>
        <w:t xml:space="preserve">. </w:t>
      </w:r>
      <w:r>
        <w:rPr>
          <w:rFonts w:ascii="Times New Roman" w:eastAsia="Times New Roman" w:hAnsi="Times New Roman" w:cs="Times New Roman"/>
          <w:color w:val="2D3B45"/>
        </w:rPr>
        <w:t xml:space="preserve"> </w:t>
      </w:r>
      <w:r w:rsidR="00186B25" w:rsidRPr="00F0620D">
        <w:rPr>
          <w:rFonts w:ascii="Times New Roman" w:eastAsia="Times New Roman" w:hAnsi="Times New Roman" w:cs="Times New Roman"/>
          <w:color w:val="2D3B45"/>
        </w:rPr>
        <w:t>Humanistic wisdom and innovation culture change</w:t>
      </w:r>
      <w:r w:rsidR="0020102B">
        <w:rPr>
          <w:rFonts w:ascii="Times New Roman" w:eastAsia="Times New Roman" w:hAnsi="Times New Roman" w:cs="Times New Roman"/>
          <w:color w:val="2D3B45"/>
        </w:rPr>
        <w:t xml:space="preserve"> are embodied through personal and collective action, and inaction</w:t>
      </w:r>
      <w:r w:rsidR="00186B25" w:rsidRPr="00F0620D">
        <w:rPr>
          <w:rFonts w:ascii="Times New Roman" w:eastAsia="Times New Roman" w:hAnsi="Times New Roman" w:cs="Times New Roman"/>
          <w:color w:val="2D3B45"/>
        </w:rPr>
        <w:t xml:space="preserve">. I strive to be a </w:t>
      </w:r>
      <w:r w:rsidR="00186B25" w:rsidRPr="00F0620D">
        <w:rPr>
          <w:rFonts w:ascii="Times New Roman" w:eastAsia="Times New Roman" w:hAnsi="Times New Roman" w:cs="Times New Roman"/>
          <w:color w:val="2D3B45"/>
        </w:rPr>
        <w:lastRenderedPageBreak/>
        <w:t xml:space="preserve">lifelong learner </w:t>
      </w:r>
      <w:r w:rsidR="00D949C1">
        <w:rPr>
          <w:rFonts w:ascii="Times New Roman" w:eastAsia="Times New Roman" w:hAnsi="Times New Roman" w:cs="Times New Roman"/>
          <w:color w:val="2D3B45"/>
        </w:rPr>
        <w:t xml:space="preserve">and </w:t>
      </w:r>
      <w:r w:rsidR="003B56A0">
        <w:rPr>
          <w:rFonts w:ascii="Times New Roman" w:eastAsia="Times New Roman" w:hAnsi="Times New Roman" w:cs="Times New Roman"/>
          <w:color w:val="2D3B45"/>
        </w:rPr>
        <w:t>employ</w:t>
      </w:r>
      <w:r w:rsidR="00186B25" w:rsidRPr="00F0620D">
        <w:rPr>
          <w:rFonts w:ascii="Times New Roman" w:eastAsia="Times New Roman" w:hAnsi="Times New Roman" w:cs="Times New Roman"/>
          <w:color w:val="2D3B45"/>
        </w:rPr>
        <w:t xml:space="preserve"> coaching and mentoring others as they grow and thrive within their own leadership journey. </w:t>
      </w:r>
      <w:r w:rsidR="00D949C1">
        <w:rPr>
          <w:rFonts w:ascii="Times New Roman" w:eastAsia="Times New Roman" w:hAnsi="Times New Roman" w:cs="Times New Roman"/>
          <w:color w:val="2D3B45"/>
        </w:rPr>
        <w:t xml:space="preserve">Learner, Ideation and Futuristic are part of </w:t>
      </w:r>
      <w:r w:rsidR="00D949C1" w:rsidRPr="00D949C1">
        <w:rPr>
          <w:rFonts w:ascii="Times New Roman" w:eastAsia="Times New Roman" w:hAnsi="Times New Roman" w:cs="Times New Roman"/>
          <w:i/>
          <w:iCs/>
          <w:color w:val="2D3B45"/>
        </w:rPr>
        <w:t>Strategic Thinking</w:t>
      </w:r>
      <w:r w:rsidR="00D949C1">
        <w:rPr>
          <w:rFonts w:ascii="Times New Roman" w:eastAsia="Times New Roman" w:hAnsi="Times New Roman" w:cs="Times New Roman"/>
          <w:color w:val="2D3B45"/>
        </w:rPr>
        <w:t xml:space="preserve"> (Rath &amp; Conchie, 2008) that guides a network of my own ideas and those of others as we </w:t>
      </w:r>
      <w:r w:rsidR="00C154C9">
        <w:rPr>
          <w:rFonts w:ascii="Times New Roman" w:eastAsia="Times New Roman" w:hAnsi="Times New Roman" w:cs="Times New Roman"/>
          <w:color w:val="2D3B45"/>
        </w:rPr>
        <w:t xml:space="preserve">seek to </w:t>
      </w:r>
      <w:r w:rsidR="00C154C9">
        <w:rPr>
          <w:rFonts w:ascii="Times New Roman" w:eastAsia="Times New Roman" w:hAnsi="Times New Roman" w:cs="Times New Roman"/>
          <w:i/>
          <w:iCs/>
          <w:color w:val="2D3B45"/>
        </w:rPr>
        <w:t>A</w:t>
      </w:r>
      <w:r w:rsidR="00C154C9" w:rsidRPr="00C154C9">
        <w:rPr>
          <w:rFonts w:ascii="Times New Roman" w:eastAsia="Times New Roman" w:hAnsi="Times New Roman" w:cs="Times New Roman"/>
          <w:i/>
          <w:iCs/>
          <w:color w:val="2D3B45"/>
        </w:rPr>
        <w:t>chieve</w:t>
      </w:r>
      <w:r w:rsidR="00C154C9">
        <w:rPr>
          <w:rFonts w:ascii="Times New Roman" w:eastAsia="Times New Roman" w:hAnsi="Times New Roman" w:cs="Times New Roman"/>
          <w:color w:val="2D3B45"/>
        </w:rPr>
        <w:t xml:space="preserve">. </w:t>
      </w:r>
      <w:r w:rsidR="00186B25" w:rsidRPr="00F0620D">
        <w:rPr>
          <w:rFonts w:ascii="Times New Roman" w:eastAsia="Times New Roman" w:hAnsi="Times New Roman" w:cs="Times New Roman"/>
          <w:color w:val="2D3B45"/>
        </w:rPr>
        <w:t>Attributes such as gratitude and humility are part of the human connectedness from Caring Science</w:t>
      </w:r>
      <w:r w:rsidR="001D78B7">
        <w:rPr>
          <w:rFonts w:ascii="Times New Roman" w:eastAsia="Times New Roman" w:hAnsi="Times New Roman" w:cs="Times New Roman"/>
          <w:color w:val="2D3B45"/>
        </w:rPr>
        <w:t xml:space="preserve"> (Watson et al., 2018)</w:t>
      </w:r>
      <w:r w:rsidR="00186B25" w:rsidRPr="00F0620D">
        <w:rPr>
          <w:rFonts w:ascii="Times New Roman" w:eastAsia="Times New Roman" w:hAnsi="Times New Roman" w:cs="Times New Roman"/>
          <w:color w:val="2D3B45"/>
        </w:rPr>
        <w:t xml:space="preserve">, Wisdom leadership </w:t>
      </w:r>
      <w:r w:rsidR="00945E0D">
        <w:rPr>
          <w:rFonts w:ascii="Times New Roman" w:eastAsia="Times New Roman" w:hAnsi="Times New Roman" w:cs="Times New Roman"/>
          <w:color w:val="2D3B45"/>
        </w:rPr>
        <w:t>(</w:t>
      </w:r>
      <w:r w:rsidR="00186B25" w:rsidRPr="00F0620D">
        <w:rPr>
          <w:rFonts w:ascii="Times New Roman" w:eastAsia="Times New Roman" w:hAnsi="Times New Roman" w:cs="Times New Roman"/>
          <w:color w:val="2D3B45"/>
        </w:rPr>
        <w:t>Wei &amp; Horton-Deu</w:t>
      </w:r>
      <w:r w:rsidR="00F77129">
        <w:rPr>
          <w:rFonts w:ascii="Times New Roman" w:eastAsia="Times New Roman" w:hAnsi="Times New Roman" w:cs="Times New Roman"/>
          <w:color w:val="2D3B45"/>
        </w:rPr>
        <w:t>t</w:t>
      </w:r>
      <w:r w:rsidR="00186B25" w:rsidRPr="00F0620D">
        <w:rPr>
          <w:rFonts w:ascii="Times New Roman" w:eastAsia="Times New Roman" w:hAnsi="Times New Roman" w:cs="Times New Roman"/>
          <w:color w:val="2D3B45"/>
        </w:rPr>
        <w:t>sch</w:t>
      </w:r>
      <w:r w:rsidR="00945E0D">
        <w:rPr>
          <w:rFonts w:ascii="Times New Roman" w:eastAsia="Times New Roman" w:hAnsi="Times New Roman" w:cs="Times New Roman"/>
          <w:color w:val="2D3B45"/>
        </w:rPr>
        <w:t>, 2022)</w:t>
      </w:r>
      <w:r w:rsidR="00186B25" w:rsidRPr="00F0620D">
        <w:rPr>
          <w:rFonts w:ascii="Times New Roman" w:eastAsia="Times New Roman" w:hAnsi="Times New Roman" w:cs="Times New Roman"/>
          <w:color w:val="2D3B45"/>
        </w:rPr>
        <w:t xml:space="preserve"> and the understanding of quantum leadership as networks of people, relationships, dynamic communication and interactions and the positive place of conflict</w:t>
      </w:r>
      <w:r w:rsidR="00945E0D">
        <w:rPr>
          <w:rFonts w:ascii="Times New Roman" w:eastAsia="Times New Roman" w:hAnsi="Times New Roman" w:cs="Times New Roman"/>
          <w:color w:val="2D3B45"/>
        </w:rPr>
        <w:t xml:space="preserve"> (Albert et al, 2021)</w:t>
      </w:r>
      <w:r w:rsidR="00186B25" w:rsidRPr="00F0620D">
        <w:rPr>
          <w:rFonts w:ascii="Times New Roman" w:eastAsia="Times New Roman" w:hAnsi="Times New Roman" w:cs="Times New Roman"/>
          <w:color w:val="2D3B45"/>
        </w:rPr>
        <w:t xml:space="preserve">. These ideas provide a </w:t>
      </w:r>
      <w:r w:rsidR="00456421">
        <w:rPr>
          <w:rFonts w:ascii="Times New Roman" w:eastAsia="Times New Roman" w:hAnsi="Times New Roman" w:cs="Times New Roman"/>
          <w:color w:val="2D3B45"/>
        </w:rPr>
        <w:t xml:space="preserve">credible </w:t>
      </w:r>
      <w:r w:rsidR="00186B25" w:rsidRPr="00F0620D">
        <w:rPr>
          <w:rFonts w:ascii="Times New Roman" w:eastAsia="Times New Roman" w:hAnsi="Times New Roman" w:cs="Times New Roman"/>
          <w:color w:val="2D3B45"/>
        </w:rPr>
        <w:t xml:space="preserve">platform and pillars to signpost the vision for leadership I hold for myself and others. </w:t>
      </w:r>
    </w:p>
    <w:p w14:paraId="314585E1" w14:textId="2F7F4D45" w:rsidR="00A17404" w:rsidRDefault="00F0620D" w:rsidP="00D7056A">
      <w:pPr>
        <w:shd w:val="clear" w:color="auto" w:fill="FFFFFF"/>
        <w:spacing w:before="180" w:after="180" w:line="480" w:lineRule="auto"/>
        <w:ind w:firstLine="720"/>
        <w:rPr>
          <w:rFonts w:ascii="Times New Roman" w:eastAsia="Times New Roman" w:hAnsi="Times New Roman" w:cs="Times New Roman"/>
          <w:color w:val="2D3B45"/>
        </w:rPr>
      </w:pPr>
      <w:r>
        <w:rPr>
          <w:rFonts w:ascii="Times New Roman" w:eastAsia="Times New Roman" w:hAnsi="Times New Roman" w:cs="Times New Roman"/>
          <w:color w:val="2D3B45"/>
        </w:rPr>
        <w:t xml:space="preserve">New understandings include the place of intergenerational workspaces and how what I have learned before may not hold for the future such that different generations need to be led with Wisdom and humility while letting them find the value in the interaction for </w:t>
      </w:r>
      <w:r w:rsidR="003B56A0">
        <w:rPr>
          <w:rFonts w:ascii="Times New Roman" w:eastAsia="Times New Roman" w:hAnsi="Times New Roman" w:cs="Times New Roman"/>
          <w:color w:val="2D3B45"/>
        </w:rPr>
        <w:t>themselves (Anderson et al., 2017; Weston, 2021)</w:t>
      </w:r>
      <w:r>
        <w:rPr>
          <w:rFonts w:ascii="Times New Roman" w:eastAsia="Times New Roman" w:hAnsi="Times New Roman" w:cs="Times New Roman"/>
          <w:color w:val="2D3B45"/>
        </w:rPr>
        <w:t xml:space="preserve">. </w:t>
      </w:r>
      <w:r w:rsidR="00D03F93">
        <w:rPr>
          <w:rFonts w:ascii="Times New Roman" w:eastAsia="Times New Roman" w:hAnsi="Times New Roman" w:cs="Times New Roman"/>
          <w:color w:val="2D3B45"/>
        </w:rPr>
        <w:t xml:space="preserve">Kouzes and Posner </w:t>
      </w:r>
      <w:r w:rsidR="007347D8">
        <w:rPr>
          <w:rFonts w:ascii="Times New Roman" w:eastAsia="Times New Roman" w:hAnsi="Times New Roman" w:cs="Times New Roman"/>
          <w:color w:val="2D3B45"/>
        </w:rPr>
        <w:t xml:space="preserve">(2023) </w:t>
      </w:r>
      <w:r w:rsidR="00D03F93">
        <w:rPr>
          <w:rFonts w:ascii="Times New Roman" w:eastAsia="Times New Roman" w:hAnsi="Times New Roman" w:cs="Times New Roman"/>
          <w:color w:val="2D3B45"/>
        </w:rPr>
        <w:t>call these modelling the way and enabling others to act yet in this ideology there is always a tension between opportunities and modelling</w:t>
      </w:r>
      <w:r w:rsidR="006D3972">
        <w:rPr>
          <w:rFonts w:ascii="Times New Roman" w:eastAsia="Times New Roman" w:hAnsi="Times New Roman" w:cs="Times New Roman"/>
          <w:color w:val="2D3B45"/>
        </w:rPr>
        <w:t>, risk taking and fai</w:t>
      </w:r>
      <w:r w:rsidR="008A34FA">
        <w:rPr>
          <w:rFonts w:ascii="Times New Roman" w:eastAsia="Times New Roman" w:hAnsi="Times New Roman" w:cs="Times New Roman"/>
          <w:color w:val="2D3B45"/>
        </w:rPr>
        <w:t>l</w:t>
      </w:r>
      <w:r w:rsidR="006D3972">
        <w:rPr>
          <w:rFonts w:ascii="Times New Roman" w:eastAsia="Times New Roman" w:hAnsi="Times New Roman" w:cs="Times New Roman"/>
          <w:color w:val="2D3B45"/>
        </w:rPr>
        <w:t>ing</w:t>
      </w:r>
      <w:r w:rsidR="00D03F93">
        <w:rPr>
          <w:rFonts w:ascii="Times New Roman" w:eastAsia="Times New Roman" w:hAnsi="Times New Roman" w:cs="Times New Roman"/>
          <w:color w:val="2D3B45"/>
        </w:rPr>
        <w:t xml:space="preserve">. </w:t>
      </w:r>
      <w:r w:rsidR="007F3B98">
        <w:rPr>
          <w:rFonts w:ascii="Times New Roman" w:eastAsia="Times New Roman" w:hAnsi="Times New Roman" w:cs="Times New Roman"/>
          <w:color w:val="2D3B45"/>
        </w:rPr>
        <w:t>Failure is isolated as a block but in reality it permeates all interactions and possibilities.</w:t>
      </w:r>
    </w:p>
    <w:p w14:paraId="261F7D71" w14:textId="142A740F" w:rsidR="00186B25" w:rsidRPr="00F0620D" w:rsidRDefault="00FB4103" w:rsidP="00D7056A">
      <w:pPr>
        <w:shd w:val="clear" w:color="auto" w:fill="FFFFFF"/>
        <w:spacing w:before="180" w:after="180" w:line="480" w:lineRule="auto"/>
        <w:ind w:firstLine="720"/>
        <w:rPr>
          <w:rFonts w:ascii="Times New Roman" w:eastAsia="Times New Roman" w:hAnsi="Times New Roman" w:cs="Times New Roman"/>
          <w:color w:val="2D3B45"/>
        </w:rPr>
      </w:pPr>
      <w:r>
        <w:rPr>
          <w:rFonts w:ascii="Times New Roman" w:eastAsia="Times New Roman" w:hAnsi="Times New Roman" w:cs="Times New Roman"/>
          <w:color w:val="2D3B45"/>
        </w:rPr>
        <w:t xml:space="preserve">Aspirations such as joy at work, meaningful recognition, empowerment, </w:t>
      </w:r>
      <w:r w:rsidR="007F3B98">
        <w:rPr>
          <w:rFonts w:ascii="Times New Roman" w:eastAsia="Times New Roman" w:hAnsi="Times New Roman" w:cs="Times New Roman"/>
          <w:color w:val="2D3B45"/>
        </w:rPr>
        <w:t>patience,</w:t>
      </w:r>
      <w:r>
        <w:rPr>
          <w:rFonts w:ascii="Times New Roman" w:eastAsia="Times New Roman" w:hAnsi="Times New Roman" w:cs="Times New Roman"/>
          <w:color w:val="2D3B45"/>
        </w:rPr>
        <w:t xml:space="preserve"> and forgiveness build strength for partnerships in leading, listening and action</w:t>
      </w:r>
      <w:r w:rsidR="006476B8">
        <w:rPr>
          <w:rFonts w:ascii="Times New Roman" w:eastAsia="Times New Roman" w:hAnsi="Times New Roman" w:cs="Times New Roman"/>
          <w:color w:val="2D3B45"/>
        </w:rPr>
        <w:t xml:space="preserve"> (Anderson</w:t>
      </w:r>
      <w:r w:rsidR="003B56A0">
        <w:rPr>
          <w:rFonts w:ascii="Times New Roman" w:eastAsia="Times New Roman" w:hAnsi="Times New Roman" w:cs="Times New Roman"/>
          <w:color w:val="2D3B45"/>
        </w:rPr>
        <w:t xml:space="preserve"> et al., </w:t>
      </w:r>
      <w:r w:rsidR="006476B8">
        <w:rPr>
          <w:rFonts w:ascii="Times New Roman" w:eastAsia="Times New Roman" w:hAnsi="Times New Roman" w:cs="Times New Roman"/>
          <w:color w:val="2D3B45"/>
        </w:rPr>
        <w:t>2017; Weston, 2022)</w:t>
      </w:r>
      <w:r>
        <w:rPr>
          <w:rFonts w:ascii="Times New Roman" w:eastAsia="Times New Roman" w:hAnsi="Times New Roman" w:cs="Times New Roman"/>
          <w:color w:val="2D3B45"/>
        </w:rPr>
        <w:t xml:space="preserve">. </w:t>
      </w:r>
      <w:r w:rsidR="007F3B98">
        <w:rPr>
          <w:rFonts w:ascii="Times New Roman" w:eastAsia="Times New Roman" w:hAnsi="Times New Roman" w:cs="Times New Roman"/>
          <w:color w:val="2D3B45"/>
        </w:rPr>
        <w:t xml:space="preserve">There are feedback loops that connect back between main ideas and actions. </w:t>
      </w:r>
      <w:r>
        <w:rPr>
          <w:rFonts w:ascii="Times New Roman" w:eastAsia="Times New Roman" w:hAnsi="Times New Roman" w:cs="Times New Roman"/>
          <w:color w:val="2D3B45"/>
        </w:rPr>
        <w:t xml:space="preserve">Agility, dynamism, stability and clear expectations are a constellation within which quantum thinking </w:t>
      </w:r>
      <w:r w:rsidR="00EE3D4B">
        <w:rPr>
          <w:rFonts w:ascii="Times New Roman" w:eastAsia="Times New Roman" w:hAnsi="Times New Roman" w:cs="Times New Roman"/>
          <w:color w:val="2D3B45"/>
        </w:rPr>
        <w:t>build</w:t>
      </w:r>
      <w:r w:rsidR="00A8207B">
        <w:rPr>
          <w:rFonts w:ascii="Times New Roman" w:eastAsia="Times New Roman" w:hAnsi="Times New Roman" w:cs="Times New Roman"/>
          <w:color w:val="2D3B45"/>
        </w:rPr>
        <w:t>s</w:t>
      </w:r>
      <w:r w:rsidR="00EE3D4B">
        <w:rPr>
          <w:rFonts w:ascii="Times New Roman" w:eastAsia="Times New Roman" w:hAnsi="Times New Roman" w:cs="Times New Roman"/>
          <w:color w:val="2D3B45"/>
        </w:rPr>
        <w:t xml:space="preserve"> reflection</w:t>
      </w:r>
      <w:r w:rsidR="002602B0">
        <w:rPr>
          <w:rFonts w:ascii="Times New Roman" w:eastAsia="Times New Roman" w:hAnsi="Times New Roman" w:cs="Times New Roman"/>
          <w:color w:val="2D3B45"/>
        </w:rPr>
        <w:t xml:space="preserve"> for ‘extraordinary things to happen’</w:t>
      </w:r>
      <w:r w:rsidR="00E43B51">
        <w:rPr>
          <w:rFonts w:ascii="Times New Roman" w:eastAsia="Times New Roman" w:hAnsi="Times New Roman" w:cs="Times New Roman"/>
          <w:color w:val="2D3B45"/>
        </w:rPr>
        <w:t xml:space="preserve"> when we collectively ‘</w:t>
      </w:r>
      <w:r w:rsidR="00E43B51" w:rsidRPr="00E43B51">
        <w:rPr>
          <w:rFonts w:ascii="Times New Roman" w:eastAsia="Times New Roman" w:hAnsi="Times New Roman" w:cs="Times New Roman"/>
          <w:i/>
          <w:iCs/>
          <w:color w:val="2D3B45"/>
        </w:rPr>
        <w:t>Struggle for our shared vision aspirations</w:t>
      </w:r>
      <w:r w:rsidR="00E43B51">
        <w:rPr>
          <w:rFonts w:ascii="Times New Roman" w:eastAsia="Times New Roman" w:hAnsi="Times New Roman" w:cs="Times New Roman"/>
          <w:color w:val="2D3B45"/>
        </w:rPr>
        <w:t>’.</w:t>
      </w:r>
    </w:p>
    <w:p w14:paraId="48581C66" w14:textId="77777777" w:rsidR="007F3B98" w:rsidRDefault="007F3B98">
      <w:pPr>
        <w:rPr>
          <w:rFonts w:ascii="Times New Roman" w:eastAsia="Times New Roman" w:hAnsi="Times New Roman" w:cs="Times New Roman"/>
          <w:color w:val="2D3B45"/>
          <w:kern w:val="2"/>
          <w:sz w:val="22"/>
          <w:szCs w:val="22"/>
          <w14:ligatures w14:val="standardContextual"/>
        </w:rPr>
      </w:pPr>
    </w:p>
    <w:p w14:paraId="5AE6BF1B" w14:textId="77777777" w:rsidR="007F3B98" w:rsidRDefault="007F3B98">
      <w:pPr>
        <w:rPr>
          <w:rFonts w:ascii="Times New Roman" w:eastAsia="Times New Roman" w:hAnsi="Times New Roman" w:cs="Times New Roman"/>
          <w:color w:val="2D3B45"/>
          <w:kern w:val="2"/>
          <w:sz w:val="22"/>
          <w:szCs w:val="22"/>
          <w14:ligatures w14:val="standardContextual"/>
        </w:rPr>
        <w:sectPr w:rsidR="007F3B98">
          <w:pgSz w:w="12240" w:h="15840"/>
          <w:pgMar w:top="1440" w:right="1440" w:bottom="1440" w:left="1440" w:header="720" w:footer="720" w:gutter="0"/>
          <w:cols w:space="720"/>
          <w:docGrid w:linePitch="360"/>
        </w:sectPr>
      </w:pPr>
    </w:p>
    <w:p w14:paraId="1718A824" w14:textId="77777777" w:rsidR="007F3B98" w:rsidRDefault="007F3B98" w:rsidP="007F3B98">
      <w:pPr>
        <w:rPr>
          <w:rFonts w:ascii="Times New Roman" w:eastAsia="Times New Roman" w:hAnsi="Times New Roman" w:cs="Times New Roman"/>
          <w:b/>
          <w:bCs/>
          <w:color w:val="2D3B45"/>
          <w:kern w:val="2"/>
          <w:sz w:val="22"/>
          <w:szCs w:val="22"/>
          <w14:ligatures w14:val="standardContextual"/>
        </w:rPr>
      </w:pPr>
      <w:r>
        <w:rPr>
          <w:rFonts w:ascii="Times New Roman" w:eastAsia="Times New Roman" w:hAnsi="Times New Roman" w:cs="Times New Roman"/>
          <w:noProof/>
          <w:color w:val="2D3B45"/>
          <w:kern w:val="2"/>
          <w:sz w:val="22"/>
          <w:szCs w:val="22"/>
        </w:rPr>
        <w:lastRenderedPageBreak/>
        <w:drawing>
          <wp:inline distT="0" distB="0" distL="0" distR="0" wp14:anchorId="2BBC9C29" wp14:editId="7CA3FB75">
            <wp:extent cx="8229600" cy="3844476"/>
            <wp:effectExtent l="0" t="0" r="0" b="381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9600" cy="3844476"/>
                    </a:xfrm>
                    <a:prstGeom prst="rect">
                      <a:avLst/>
                    </a:prstGeom>
                  </pic:spPr>
                </pic:pic>
              </a:graphicData>
            </a:graphic>
          </wp:inline>
        </w:drawing>
      </w:r>
    </w:p>
    <w:p w14:paraId="515A9A38" w14:textId="77777777" w:rsidR="007F3B98" w:rsidRDefault="007F3B98" w:rsidP="007F3B98">
      <w:pPr>
        <w:rPr>
          <w:rFonts w:ascii="Times New Roman" w:eastAsia="Times New Roman" w:hAnsi="Times New Roman" w:cs="Times New Roman"/>
          <w:b/>
          <w:bCs/>
          <w:color w:val="2D3B45"/>
          <w:kern w:val="2"/>
          <w:sz w:val="22"/>
          <w:szCs w:val="22"/>
          <w14:ligatures w14:val="standardContextual"/>
        </w:rPr>
      </w:pPr>
    </w:p>
    <w:p w14:paraId="4404FF0A" w14:textId="77777777" w:rsidR="007F3B98" w:rsidRDefault="007F3B98" w:rsidP="007F3B98">
      <w:pPr>
        <w:rPr>
          <w:rFonts w:ascii="Times New Roman" w:eastAsia="Times New Roman" w:hAnsi="Times New Roman" w:cs="Times New Roman"/>
          <w:b/>
          <w:bCs/>
          <w:color w:val="2D3B45"/>
          <w:kern w:val="2"/>
          <w:sz w:val="22"/>
          <w:szCs w:val="22"/>
          <w14:ligatures w14:val="standardContextual"/>
        </w:rPr>
      </w:pPr>
    </w:p>
    <w:p w14:paraId="14878F75" w14:textId="1BDB3821" w:rsidR="007F3B98" w:rsidRPr="007F3B98" w:rsidRDefault="007F3B98" w:rsidP="007F3B98">
      <w:pPr>
        <w:rPr>
          <w:rFonts w:ascii="Times New Roman" w:eastAsia="Times New Roman" w:hAnsi="Times New Roman" w:cs="Times New Roman"/>
          <w:color w:val="2D3B45"/>
          <w:kern w:val="2"/>
          <w:sz w:val="22"/>
          <w:szCs w:val="22"/>
          <w14:ligatures w14:val="standardContextual"/>
        </w:rPr>
      </w:pPr>
      <w:r>
        <w:rPr>
          <w:rFonts w:ascii="Times New Roman" w:eastAsia="Times New Roman" w:hAnsi="Times New Roman" w:cs="Times New Roman"/>
          <w:b/>
          <w:bCs/>
          <w:color w:val="2D3B45"/>
          <w:kern w:val="2"/>
          <w:sz w:val="22"/>
          <w:szCs w:val="22"/>
          <w14:ligatures w14:val="standardContextual"/>
        </w:rPr>
        <w:t>Concept Map of Personal Leadership Ideology</w:t>
      </w:r>
    </w:p>
    <w:p w14:paraId="591FA041" w14:textId="77777777" w:rsidR="007F3B98" w:rsidRDefault="007F3B98" w:rsidP="002C39FE">
      <w:pPr>
        <w:shd w:val="clear" w:color="auto" w:fill="FFFFFF"/>
        <w:spacing w:before="180" w:after="180" w:line="480" w:lineRule="auto"/>
        <w:ind w:firstLine="720"/>
        <w:rPr>
          <w:rFonts w:ascii="Times New Roman" w:eastAsia="Times New Roman" w:hAnsi="Times New Roman" w:cs="Times New Roman"/>
          <w:b/>
          <w:bCs/>
          <w:color w:val="2D3B45"/>
          <w:kern w:val="2"/>
          <w:sz w:val="22"/>
          <w:szCs w:val="22"/>
          <w14:ligatures w14:val="standardContextual"/>
        </w:rPr>
      </w:pPr>
    </w:p>
    <w:p w14:paraId="0312E7E4" w14:textId="77777777" w:rsidR="007F3B98" w:rsidRDefault="007F3B98" w:rsidP="002C39FE">
      <w:pPr>
        <w:shd w:val="clear" w:color="auto" w:fill="FFFFFF"/>
        <w:spacing w:before="180" w:after="180" w:line="480" w:lineRule="auto"/>
        <w:ind w:firstLine="720"/>
        <w:rPr>
          <w:rFonts w:ascii="Times New Roman" w:eastAsia="Times New Roman" w:hAnsi="Times New Roman" w:cs="Times New Roman"/>
          <w:b/>
          <w:bCs/>
          <w:color w:val="2D3B45"/>
          <w:kern w:val="2"/>
          <w:sz w:val="22"/>
          <w:szCs w:val="22"/>
          <w14:ligatures w14:val="standardContextual"/>
        </w:rPr>
      </w:pPr>
    </w:p>
    <w:p w14:paraId="2578BDE7" w14:textId="77777777" w:rsidR="007F3B98" w:rsidRDefault="007F3B98" w:rsidP="002C39FE">
      <w:pPr>
        <w:shd w:val="clear" w:color="auto" w:fill="FFFFFF"/>
        <w:spacing w:before="180" w:after="180" w:line="480" w:lineRule="auto"/>
        <w:ind w:firstLine="720"/>
        <w:rPr>
          <w:rFonts w:ascii="Times New Roman" w:eastAsia="Times New Roman" w:hAnsi="Times New Roman" w:cs="Times New Roman"/>
          <w:b/>
          <w:bCs/>
          <w:color w:val="2D3B45"/>
          <w:kern w:val="2"/>
          <w:sz w:val="22"/>
          <w:szCs w:val="22"/>
          <w14:ligatures w14:val="standardContextual"/>
        </w:rPr>
      </w:pPr>
    </w:p>
    <w:p w14:paraId="1DBBEC1B" w14:textId="77777777" w:rsidR="007F3B98" w:rsidRDefault="007F3B98" w:rsidP="007F3B98">
      <w:pPr>
        <w:shd w:val="clear" w:color="auto" w:fill="FFFFFF"/>
        <w:spacing w:before="180" w:after="180" w:line="480" w:lineRule="auto"/>
        <w:rPr>
          <w:rFonts w:ascii="Times New Roman" w:eastAsia="Times New Roman" w:hAnsi="Times New Roman" w:cs="Times New Roman"/>
          <w:b/>
          <w:bCs/>
          <w:color w:val="2D3B45"/>
          <w:kern w:val="2"/>
          <w:sz w:val="22"/>
          <w:szCs w:val="22"/>
          <w14:ligatures w14:val="standardContextual"/>
        </w:rPr>
      </w:pPr>
    </w:p>
    <w:p w14:paraId="0BA5EFD6" w14:textId="6D5CD749" w:rsidR="007347D8" w:rsidRPr="00A17404" w:rsidRDefault="00A17404" w:rsidP="007F3B98">
      <w:pPr>
        <w:shd w:val="clear" w:color="auto" w:fill="FFFFFF"/>
        <w:spacing w:before="180" w:after="180" w:line="480" w:lineRule="auto"/>
        <w:ind w:firstLine="720"/>
        <w:rPr>
          <w:rFonts w:ascii="Times New Roman" w:eastAsia="Times New Roman" w:hAnsi="Times New Roman" w:cs="Times New Roman"/>
          <w:b/>
          <w:bCs/>
          <w:color w:val="2D3B45"/>
          <w:kern w:val="2"/>
          <w:sz w:val="22"/>
          <w:szCs w:val="22"/>
          <w14:ligatures w14:val="standardContextual"/>
        </w:rPr>
      </w:pPr>
      <w:r w:rsidRPr="00A17404">
        <w:rPr>
          <w:rFonts w:ascii="Times New Roman" w:eastAsia="Times New Roman" w:hAnsi="Times New Roman" w:cs="Times New Roman"/>
          <w:b/>
          <w:bCs/>
          <w:color w:val="2D3B45"/>
          <w:kern w:val="2"/>
          <w:sz w:val="22"/>
          <w:szCs w:val="22"/>
          <w14:ligatures w14:val="standardContextual"/>
        </w:rPr>
        <w:lastRenderedPageBreak/>
        <w:t>References</w:t>
      </w:r>
    </w:p>
    <w:p w14:paraId="14E82A44" w14:textId="4E9E975C" w:rsidR="002C39FE" w:rsidRPr="002C39FE" w:rsidRDefault="002C39FE" w:rsidP="002C39FE">
      <w:pPr>
        <w:shd w:val="clear" w:color="auto" w:fill="FFFFFF"/>
        <w:spacing w:before="180" w:after="180" w:line="480" w:lineRule="auto"/>
        <w:ind w:firstLine="720"/>
        <w:rPr>
          <w:rFonts w:ascii="Times New Roman" w:eastAsia="Times New Roman" w:hAnsi="Times New Roman" w:cs="Times New Roman"/>
          <w:color w:val="2D3B45"/>
          <w:kern w:val="2"/>
          <w:sz w:val="22"/>
          <w:szCs w:val="22"/>
          <w14:ligatures w14:val="standardContextual"/>
        </w:rPr>
      </w:pPr>
      <w:r w:rsidRPr="002C39FE">
        <w:rPr>
          <w:rFonts w:ascii="Times New Roman" w:eastAsia="Times New Roman" w:hAnsi="Times New Roman" w:cs="Times New Roman"/>
          <w:color w:val="2D3B45"/>
          <w:kern w:val="2"/>
          <w:sz w:val="22"/>
          <w:szCs w:val="22"/>
          <w14:ligatures w14:val="standardContextual"/>
        </w:rPr>
        <w:t xml:space="preserve">Albert, N. Pappas, S., Porter-O'Grady, T., &amp; Malloch, K. (2022). </w:t>
      </w:r>
      <w:r w:rsidRPr="002C39FE">
        <w:rPr>
          <w:rFonts w:ascii="Times New Roman" w:eastAsia="Times New Roman" w:hAnsi="Times New Roman" w:cs="Times New Roman"/>
          <w:i/>
          <w:iCs/>
          <w:color w:val="2D3B45"/>
          <w:kern w:val="2"/>
          <w:sz w:val="22"/>
          <w:szCs w:val="22"/>
          <w14:ligatures w14:val="standardContextual"/>
        </w:rPr>
        <w:t>Quantum leadership: Creating sustainable value in health care</w:t>
      </w:r>
      <w:r w:rsidRPr="002C39FE">
        <w:rPr>
          <w:rFonts w:ascii="Times New Roman" w:eastAsia="Times New Roman" w:hAnsi="Times New Roman" w:cs="Times New Roman"/>
          <w:color w:val="2D3B45"/>
          <w:kern w:val="2"/>
          <w:sz w:val="22"/>
          <w:szCs w:val="22"/>
          <w14:ligatures w14:val="standardContextual"/>
        </w:rPr>
        <w:t>, 6th ed.  Burlington, MA:  Jones &amp; Bartlett Learning.</w:t>
      </w:r>
    </w:p>
    <w:p w14:paraId="41136C7D" w14:textId="759D56CA" w:rsidR="00664029" w:rsidRDefault="00664029" w:rsidP="00664029">
      <w:pPr>
        <w:shd w:val="clear" w:color="auto" w:fill="FFFFFF"/>
        <w:spacing w:before="180" w:after="180" w:line="480" w:lineRule="auto"/>
        <w:ind w:firstLine="720"/>
        <w:rPr>
          <w:rFonts w:ascii="Times New Roman" w:eastAsia="Times New Roman" w:hAnsi="Times New Roman" w:cs="Times New Roman"/>
          <w:color w:val="2D3B45"/>
          <w:kern w:val="2"/>
          <w:sz w:val="22"/>
          <w:szCs w:val="22"/>
          <w14:ligatures w14:val="standardContextual"/>
        </w:rPr>
      </w:pPr>
      <w:r w:rsidRPr="00664029">
        <w:rPr>
          <w:rFonts w:ascii="Times New Roman" w:eastAsia="Times New Roman" w:hAnsi="Times New Roman" w:cs="Times New Roman"/>
          <w:color w:val="2D3B45"/>
          <w:kern w:val="2"/>
          <w:sz w:val="22"/>
          <w:szCs w:val="22"/>
          <w14:ligatures w14:val="standardContextual"/>
        </w:rPr>
        <w:t xml:space="preserve">Anderson, H.J., Baur, J.E., Griffith, J.A., &amp; Buckley, M.R. (2017) What works for you may not work for the (Gen)Me: Limitations of present leadership theories for a new generation. </w:t>
      </w:r>
      <w:r w:rsidRPr="00664029">
        <w:rPr>
          <w:rFonts w:ascii="Times New Roman" w:eastAsia="Times New Roman" w:hAnsi="Times New Roman" w:cs="Times New Roman"/>
          <w:i/>
          <w:iCs/>
          <w:color w:val="2D3B45"/>
          <w:kern w:val="2"/>
          <w:sz w:val="22"/>
          <w:szCs w:val="22"/>
          <w14:ligatures w14:val="standardContextual"/>
        </w:rPr>
        <w:t xml:space="preserve">The Leadership Quarterly, </w:t>
      </w:r>
      <w:r w:rsidRPr="00664029">
        <w:rPr>
          <w:rFonts w:ascii="Times New Roman" w:eastAsia="Times New Roman" w:hAnsi="Times New Roman" w:cs="Times New Roman"/>
          <w:color w:val="2D3B45"/>
          <w:kern w:val="2"/>
          <w:sz w:val="22"/>
          <w:szCs w:val="22"/>
          <w14:ligatures w14:val="standardContextual"/>
        </w:rPr>
        <w:t>28:245-260</w:t>
      </w:r>
    </w:p>
    <w:p w14:paraId="4056B376" w14:textId="77777777" w:rsidR="002C39FE" w:rsidRPr="002C39FE" w:rsidRDefault="002C39FE" w:rsidP="002C39FE">
      <w:pPr>
        <w:shd w:val="clear" w:color="auto" w:fill="FFFFFF"/>
        <w:spacing w:before="180" w:after="180" w:line="480" w:lineRule="auto"/>
        <w:ind w:firstLine="720"/>
        <w:rPr>
          <w:rFonts w:ascii="Times New Roman" w:eastAsia="Times New Roman" w:hAnsi="Times New Roman" w:cs="Times New Roman"/>
          <w:color w:val="2D3B45"/>
          <w:kern w:val="2"/>
          <w:sz w:val="22"/>
          <w:szCs w:val="22"/>
          <w14:ligatures w14:val="standardContextual"/>
        </w:rPr>
      </w:pPr>
      <w:r w:rsidRPr="002C39FE">
        <w:rPr>
          <w:rFonts w:ascii="Times New Roman" w:eastAsia="Times New Roman" w:hAnsi="Times New Roman" w:cs="Times New Roman"/>
          <w:color w:val="2D3B45"/>
          <w:kern w:val="2"/>
          <w:sz w:val="22"/>
          <w:szCs w:val="22"/>
          <w14:ligatures w14:val="standardContextual"/>
        </w:rPr>
        <w:t>Kouzes, J., &amp; Posner, B. (2023). The Leadership Challenge: How To Make Extraordinary Things Happen in organizations (7th ed.). John Wiley &amp; Sons</w:t>
      </w:r>
    </w:p>
    <w:p w14:paraId="2135C3B0" w14:textId="77777777" w:rsidR="00664029" w:rsidRDefault="00664029" w:rsidP="00664029">
      <w:pPr>
        <w:spacing w:after="160" w:line="480" w:lineRule="auto"/>
        <w:ind w:firstLine="720"/>
        <w:rPr>
          <w:rFonts w:ascii="Times New Roman" w:eastAsia="Times New Roman" w:hAnsi="Times New Roman" w:cs="Times New Roman"/>
          <w:color w:val="2D3B45"/>
          <w:kern w:val="2"/>
          <w:sz w:val="22"/>
          <w:szCs w:val="22"/>
          <w14:ligatures w14:val="standardContextual"/>
        </w:rPr>
      </w:pPr>
      <w:r w:rsidRPr="00664029">
        <w:rPr>
          <w:rFonts w:ascii="Times New Roman" w:eastAsia="Times New Roman" w:hAnsi="Times New Roman" w:cs="Times New Roman"/>
          <w:color w:val="2D3B45"/>
          <w:kern w:val="2"/>
          <w:sz w:val="22"/>
          <w:szCs w:val="22"/>
          <w14:ligatures w14:val="standardContextual"/>
        </w:rPr>
        <w:t xml:space="preserve">Leclerc, L., Kennedy, K., &amp; Campis, S. (2021) Human-centered leadership in health care: A contemporary nursing leadership theory generated via constructivist grounded theory. </w:t>
      </w:r>
      <w:r w:rsidRPr="00664029">
        <w:rPr>
          <w:rFonts w:ascii="Times New Roman" w:eastAsia="Times New Roman" w:hAnsi="Times New Roman" w:cs="Times New Roman"/>
          <w:i/>
          <w:iCs/>
          <w:color w:val="2D3B45"/>
          <w:kern w:val="2"/>
          <w:sz w:val="22"/>
          <w:szCs w:val="22"/>
          <w14:ligatures w14:val="standardContextual"/>
        </w:rPr>
        <w:t>Journal of Nursing Management,</w:t>
      </w:r>
      <w:r w:rsidRPr="00664029">
        <w:rPr>
          <w:rFonts w:ascii="Times New Roman" w:eastAsia="Times New Roman" w:hAnsi="Times New Roman" w:cs="Times New Roman"/>
          <w:color w:val="2D3B45"/>
          <w:kern w:val="2"/>
          <w:sz w:val="22"/>
          <w:szCs w:val="22"/>
          <w14:ligatures w14:val="standardContextual"/>
        </w:rPr>
        <w:t xml:space="preserve"> 29: 294-306.</w:t>
      </w:r>
    </w:p>
    <w:p w14:paraId="1585211B" w14:textId="033008F0" w:rsidR="002C39FE" w:rsidRDefault="002C39FE" w:rsidP="00664029">
      <w:pPr>
        <w:spacing w:after="160" w:line="480" w:lineRule="auto"/>
        <w:ind w:firstLine="720"/>
        <w:rPr>
          <w:rFonts w:ascii="Times New Roman" w:eastAsia="Times New Roman" w:hAnsi="Times New Roman" w:cs="Times New Roman"/>
          <w:color w:val="2D3B45"/>
          <w:kern w:val="2"/>
          <w:sz w:val="22"/>
          <w:szCs w:val="22"/>
          <w14:ligatures w14:val="standardContextual"/>
        </w:rPr>
      </w:pPr>
      <w:r w:rsidRPr="002C39FE">
        <w:rPr>
          <w:rFonts w:ascii="Times New Roman" w:eastAsia="Times New Roman" w:hAnsi="Times New Roman" w:cs="Times New Roman"/>
          <w:color w:val="2D3B45"/>
          <w:kern w:val="2"/>
          <w:sz w:val="22"/>
          <w:szCs w:val="22"/>
          <w14:ligatures w14:val="standardContextual"/>
        </w:rPr>
        <w:t xml:space="preserve">Rath, T., &amp; Conchie, B. (2008). </w:t>
      </w:r>
      <w:r w:rsidRPr="000978AA">
        <w:rPr>
          <w:rFonts w:ascii="Times New Roman" w:eastAsia="Times New Roman" w:hAnsi="Times New Roman" w:cs="Times New Roman"/>
          <w:i/>
          <w:iCs/>
          <w:color w:val="2D3B45"/>
          <w:kern w:val="2"/>
          <w:sz w:val="22"/>
          <w:szCs w:val="22"/>
          <w14:ligatures w14:val="standardContextual"/>
        </w:rPr>
        <w:t>Strengths based leadership: Great Leaders, teams, and why people follow.</w:t>
      </w:r>
      <w:r w:rsidRPr="002C39FE">
        <w:rPr>
          <w:rFonts w:ascii="Times New Roman" w:eastAsia="Times New Roman" w:hAnsi="Times New Roman" w:cs="Times New Roman"/>
          <w:color w:val="2D3B45"/>
          <w:kern w:val="2"/>
          <w:sz w:val="22"/>
          <w:szCs w:val="22"/>
          <w14:ligatures w14:val="standardContextual"/>
        </w:rPr>
        <w:t xml:space="preserve"> Gallup Press.</w:t>
      </w:r>
    </w:p>
    <w:p w14:paraId="6B0C5F30" w14:textId="76059CE3" w:rsidR="00664029" w:rsidRPr="00664029" w:rsidRDefault="00664029" w:rsidP="00664029">
      <w:pPr>
        <w:spacing w:after="160" w:line="480" w:lineRule="auto"/>
        <w:ind w:firstLine="720"/>
        <w:rPr>
          <w:rFonts w:ascii="Times New Roman" w:eastAsia="Times New Roman" w:hAnsi="Times New Roman" w:cs="Times New Roman"/>
          <w:color w:val="2D3B45"/>
          <w:kern w:val="2"/>
          <w:sz w:val="22"/>
          <w:szCs w:val="22"/>
          <w14:ligatures w14:val="standardContextual"/>
        </w:rPr>
      </w:pPr>
      <w:r w:rsidRPr="00664029">
        <w:rPr>
          <w:rFonts w:ascii="Times New Roman" w:eastAsia="Times New Roman" w:hAnsi="Times New Roman" w:cs="Times New Roman"/>
          <w:color w:val="2D3B45"/>
          <w:kern w:val="2"/>
          <w:sz w:val="22"/>
          <w:szCs w:val="22"/>
          <w14:ligatures w14:val="standardContextual"/>
        </w:rPr>
        <w:t xml:space="preserve">Watson J, Porter-O’ Grady T, Horton-Deutsch S, Malloch K. (2018). Quantum Caring Leadership: Integrating Quantum Leadership </w:t>
      </w:r>
      <w:proofErr w:type="gramStart"/>
      <w:r w:rsidRPr="00664029">
        <w:rPr>
          <w:rFonts w:ascii="Times New Roman" w:eastAsia="Times New Roman" w:hAnsi="Times New Roman" w:cs="Times New Roman"/>
          <w:color w:val="2D3B45"/>
          <w:kern w:val="2"/>
          <w:sz w:val="22"/>
          <w:szCs w:val="22"/>
          <w14:ligatures w14:val="standardContextual"/>
        </w:rPr>
        <w:t>With</w:t>
      </w:r>
      <w:proofErr w:type="gramEnd"/>
      <w:r w:rsidRPr="00664029">
        <w:rPr>
          <w:rFonts w:ascii="Times New Roman" w:eastAsia="Times New Roman" w:hAnsi="Times New Roman" w:cs="Times New Roman"/>
          <w:color w:val="2D3B45"/>
          <w:kern w:val="2"/>
          <w:sz w:val="22"/>
          <w:szCs w:val="22"/>
          <w14:ligatures w14:val="standardContextual"/>
        </w:rPr>
        <w:t xml:space="preserve"> Caring Science</w:t>
      </w:r>
      <w:r w:rsidRPr="00664029">
        <w:rPr>
          <w:rFonts w:ascii="Times New Roman" w:eastAsia="Times New Roman" w:hAnsi="Times New Roman" w:cs="Times New Roman"/>
          <w:i/>
          <w:iCs/>
          <w:color w:val="2D3B45"/>
          <w:kern w:val="2"/>
          <w:sz w:val="22"/>
          <w:szCs w:val="22"/>
          <w14:ligatures w14:val="standardContextual"/>
        </w:rPr>
        <w:t>. Nursing Science Quarterly</w:t>
      </w:r>
      <w:r w:rsidRPr="00664029">
        <w:rPr>
          <w:rFonts w:ascii="Times New Roman" w:eastAsia="Times New Roman" w:hAnsi="Times New Roman" w:cs="Times New Roman"/>
          <w:color w:val="2D3B45"/>
          <w:kern w:val="2"/>
          <w:sz w:val="22"/>
          <w:szCs w:val="22"/>
          <w14:ligatures w14:val="standardContextual"/>
        </w:rPr>
        <w:t>. July (3). https://journals-sagepub-com.proxy.hsl.ucdenver.edu/doi/full/10.1177/0894318418774893</w:t>
      </w:r>
    </w:p>
    <w:p w14:paraId="26A10D55" w14:textId="77777777" w:rsidR="00664029" w:rsidRPr="00664029" w:rsidRDefault="00664029" w:rsidP="00664029">
      <w:pPr>
        <w:spacing w:after="160" w:line="480" w:lineRule="auto"/>
        <w:ind w:firstLine="720"/>
        <w:rPr>
          <w:rFonts w:ascii="Times New Roman" w:eastAsia="Times New Roman" w:hAnsi="Times New Roman" w:cs="Times New Roman"/>
          <w:color w:val="2D3B45"/>
          <w:kern w:val="2"/>
          <w:sz w:val="22"/>
          <w:szCs w:val="22"/>
          <w14:ligatures w14:val="standardContextual"/>
        </w:rPr>
      </w:pPr>
      <w:r w:rsidRPr="00664029">
        <w:rPr>
          <w:rFonts w:ascii="Times New Roman" w:eastAsia="Times New Roman" w:hAnsi="Times New Roman" w:cs="Times New Roman"/>
          <w:color w:val="2D3B45"/>
          <w:kern w:val="2"/>
          <w:sz w:val="22"/>
          <w:szCs w:val="22"/>
          <w14:ligatures w14:val="standardContextual"/>
        </w:rPr>
        <w:t>Wei, H. &amp; Horton-Deutsch, S. (2022). </w:t>
      </w:r>
      <w:r w:rsidRPr="00664029">
        <w:rPr>
          <w:rFonts w:ascii="Times New Roman" w:eastAsia="Times New Roman" w:hAnsi="Times New Roman" w:cs="Times New Roman"/>
          <w:i/>
          <w:iCs/>
          <w:color w:val="2D3B45"/>
          <w:kern w:val="2"/>
          <w:sz w:val="22"/>
          <w:szCs w:val="22"/>
          <w14:ligatures w14:val="standardContextual"/>
        </w:rPr>
        <w:t>Visionary Leadership in Healthcare. </w:t>
      </w:r>
      <w:r w:rsidRPr="00664029">
        <w:rPr>
          <w:rFonts w:ascii="Times New Roman" w:eastAsia="Times New Roman" w:hAnsi="Times New Roman" w:cs="Times New Roman"/>
          <w:color w:val="2D3B45"/>
          <w:kern w:val="2"/>
          <w:sz w:val="22"/>
          <w:szCs w:val="22"/>
          <w14:ligatures w14:val="standardContextual"/>
        </w:rPr>
        <w:t>Indianapolis, IN:  Sigma Theta Tau International.</w:t>
      </w:r>
    </w:p>
    <w:p w14:paraId="6A444A96" w14:textId="77777777" w:rsidR="0087783B" w:rsidRPr="0087783B" w:rsidRDefault="00664029" w:rsidP="0087783B">
      <w:pPr>
        <w:spacing w:line="480" w:lineRule="auto"/>
        <w:ind w:firstLine="720"/>
        <w:rPr>
          <w:rFonts w:ascii="Times New Roman" w:eastAsia="Times New Roman" w:hAnsi="Times New Roman" w:cs="Times New Roman"/>
          <w:color w:val="2D3B45"/>
          <w:kern w:val="2"/>
          <w:sz w:val="22"/>
          <w:szCs w:val="22"/>
          <w:shd w:val="clear" w:color="auto" w:fill="FFFFFF"/>
          <w14:ligatures w14:val="standardContextual"/>
        </w:rPr>
      </w:pPr>
      <w:r w:rsidRPr="00664029">
        <w:rPr>
          <w:rFonts w:ascii="Times New Roman" w:eastAsia="Times New Roman" w:hAnsi="Times New Roman" w:cs="Times New Roman"/>
          <w:color w:val="2D3B45"/>
          <w:kern w:val="2"/>
          <w:sz w:val="22"/>
          <w:szCs w:val="22"/>
          <w:shd w:val="clear" w:color="auto" w:fill="FFFFFF"/>
          <w14:ligatures w14:val="standardContextual"/>
        </w:rPr>
        <w:t xml:space="preserve">Weston, M. (2022) Strategic planning for a very different nursing workforce. </w:t>
      </w:r>
      <w:r w:rsidRPr="00664029">
        <w:rPr>
          <w:rFonts w:ascii="Times New Roman" w:eastAsia="Times New Roman" w:hAnsi="Times New Roman" w:cs="Times New Roman"/>
          <w:i/>
          <w:iCs/>
          <w:color w:val="2D3B45"/>
          <w:kern w:val="2"/>
          <w:sz w:val="22"/>
          <w:szCs w:val="22"/>
          <w:shd w:val="clear" w:color="auto" w:fill="FFFFFF"/>
          <w14:ligatures w14:val="standardContextual"/>
        </w:rPr>
        <w:t>Nurse Leader</w:t>
      </w:r>
      <w:r w:rsidRPr="00664029">
        <w:rPr>
          <w:rFonts w:ascii="Times New Roman" w:eastAsia="Times New Roman" w:hAnsi="Times New Roman" w:cs="Times New Roman"/>
          <w:color w:val="2D3B45"/>
          <w:kern w:val="2"/>
          <w:sz w:val="22"/>
          <w:szCs w:val="22"/>
          <w:shd w:val="clear" w:color="auto" w:fill="FFFFFF"/>
          <w14:ligatures w14:val="standardContextual"/>
        </w:rPr>
        <w:t xml:space="preserve"> </w:t>
      </w:r>
      <w:r w:rsidR="0087783B" w:rsidRPr="0087783B">
        <w:rPr>
          <w:rFonts w:ascii="Times New Roman" w:eastAsia="Times New Roman" w:hAnsi="Times New Roman" w:cs="Times New Roman"/>
          <w:color w:val="2D3B45"/>
          <w:kern w:val="2"/>
          <w:sz w:val="22"/>
          <w:szCs w:val="22"/>
          <w:shd w:val="clear" w:color="auto" w:fill="FFFFFF"/>
          <w14:ligatures w14:val="standardContextual"/>
        </w:rPr>
        <w:t xml:space="preserve">www.nurseleader.com April, pp152-160. Accessed </w:t>
      </w:r>
      <w:proofErr w:type="gramStart"/>
      <w:r w:rsidR="0087783B" w:rsidRPr="0087783B">
        <w:rPr>
          <w:rFonts w:ascii="Times New Roman" w:eastAsia="Times New Roman" w:hAnsi="Times New Roman" w:cs="Times New Roman"/>
          <w:color w:val="2D3B45"/>
          <w:kern w:val="2"/>
          <w:sz w:val="22"/>
          <w:szCs w:val="22"/>
          <w:shd w:val="clear" w:color="auto" w:fill="FFFFFF"/>
          <w14:ligatures w14:val="standardContextual"/>
        </w:rPr>
        <w:t>September,</w:t>
      </w:r>
      <w:proofErr w:type="gramEnd"/>
      <w:r w:rsidR="0087783B" w:rsidRPr="0087783B">
        <w:rPr>
          <w:rFonts w:ascii="Times New Roman" w:eastAsia="Times New Roman" w:hAnsi="Times New Roman" w:cs="Times New Roman"/>
          <w:color w:val="2D3B45"/>
          <w:kern w:val="2"/>
          <w:sz w:val="22"/>
          <w:szCs w:val="22"/>
          <w:shd w:val="clear" w:color="auto" w:fill="FFFFFF"/>
          <w14:ligatures w14:val="standardContextual"/>
        </w:rPr>
        <w:t xml:space="preserve"> 8th, 2023</w:t>
      </w:r>
    </w:p>
    <w:p w14:paraId="07C65837" w14:textId="58EE3F52" w:rsidR="00E26CF4" w:rsidRPr="00A17404" w:rsidRDefault="00E26CF4" w:rsidP="00A17404">
      <w:pPr>
        <w:spacing w:after="160" w:line="480" w:lineRule="auto"/>
        <w:ind w:firstLine="720"/>
        <w:rPr>
          <w:rFonts w:ascii="Lato Extended" w:eastAsia="Times New Roman" w:hAnsi="Lato Extended" w:cs="Times New Roman"/>
          <w:color w:val="2D3B45"/>
        </w:rPr>
      </w:pPr>
    </w:p>
    <w:sectPr w:rsidR="00E26CF4" w:rsidRPr="00A17404" w:rsidSect="007F3B9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Extended">
    <w:altName w:val="Segoe U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956"/>
    <w:rsid w:val="0004043F"/>
    <w:rsid w:val="000654B6"/>
    <w:rsid w:val="00086F1E"/>
    <w:rsid w:val="00097852"/>
    <w:rsid w:val="000978AA"/>
    <w:rsid w:val="000C1F09"/>
    <w:rsid w:val="000F08CF"/>
    <w:rsid w:val="00101DAA"/>
    <w:rsid w:val="00107121"/>
    <w:rsid w:val="00113268"/>
    <w:rsid w:val="00137261"/>
    <w:rsid w:val="00143C28"/>
    <w:rsid w:val="00186B25"/>
    <w:rsid w:val="001A1B2F"/>
    <w:rsid w:val="001A39F8"/>
    <w:rsid w:val="001C20D1"/>
    <w:rsid w:val="001C5795"/>
    <w:rsid w:val="001D78B7"/>
    <w:rsid w:val="001E4F27"/>
    <w:rsid w:val="001E6AE7"/>
    <w:rsid w:val="001F31E3"/>
    <w:rsid w:val="0020102B"/>
    <w:rsid w:val="00220816"/>
    <w:rsid w:val="002602B0"/>
    <w:rsid w:val="0028046B"/>
    <w:rsid w:val="00291E65"/>
    <w:rsid w:val="002A323B"/>
    <w:rsid w:val="002C39FE"/>
    <w:rsid w:val="002D067B"/>
    <w:rsid w:val="002F6B6F"/>
    <w:rsid w:val="00365731"/>
    <w:rsid w:val="003744B9"/>
    <w:rsid w:val="003B56A0"/>
    <w:rsid w:val="003D5153"/>
    <w:rsid w:val="003F588C"/>
    <w:rsid w:val="00401B63"/>
    <w:rsid w:val="00406ED4"/>
    <w:rsid w:val="0045024A"/>
    <w:rsid w:val="00456421"/>
    <w:rsid w:val="005023BB"/>
    <w:rsid w:val="00515153"/>
    <w:rsid w:val="005321A8"/>
    <w:rsid w:val="0053615F"/>
    <w:rsid w:val="0054153C"/>
    <w:rsid w:val="00551552"/>
    <w:rsid w:val="005623D8"/>
    <w:rsid w:val="00563AE1"/>
    <w:rsid w:val="00591B6B"/>
    <w:rsid w:val="005F195F"/>
    <w:rsid w:val="00613C1B"/>
    <w:rsid w:val="00637ACF"/>
    <w:rsid w:val="006476B8"/>
    <w:rsid w:val="00656582"/>
    <w:rsid w:val="00657ED9"/>
    <w:rsid w:val="00664029"/>
    <w:rsid w:val="00670A95"/>
    <w:rsid w:val="00673D77"/>
    <w:rsid w:val="00694C2C"/>
    <w:rsid w:val="006A4DBB"/>
    <w:rsid w:val="006A7867"/>
    <w:rsid w:val="006A7DA2"/>
    <w:rsid w:val="006B4D6F"/>
    <w:rsid w:val="006B67B6"/>
    <w:rsid w:val="006C4F73"/>
    <w:rsid w:val="006D3972"/>
    <w:rsid w:val="0070190E"/>
    <w:rsid w:val="0070340A"/>
    <w:rsid w:val="007347D8"/>
    <w:rsid w:val="0077298D"/>
    <w:rsid w:val="00783C28"/>
    <w:rsid w:val="007B61E1"/>
    <w:rsid w:val="007D2355"/>
    <w:rsid w:val="007E7D91"/>
    <w:rsid w:val="007F3B98"/>
    <w:rsid w:val="00804394"/>
    <w:rsid w:val="00812DE1"/>
    <w:rsid w:val="00822EE4"/>
    <w:rsid w:val="00854D48"/>
    <w:rsid w:val="0087783B"/>
    <w:rsid w:val="00890FFF"/>
    <w:rsid w:val="008914AA"/>
    <w:rsid w:val="00896C87"/>
    <w:rsid w:val="008A34FA"/>
    <w:rsid w:val="008D6F12"/>
    <w:rsid w:val="008E4ADD"/>
    <w:rsid w:val="008F5C00"/>
    <w:rsid w:val="009204D1"/>
    <w:rsid w:val="00933A06"/>
    <w:rsid w:val="00945E0D"/>
    <w:rsid w:val="009F06C8"/>
    <w:rsid w:val="009F3D46"/>
    <w:rsid w:val="00A17404"/>
    <w:rsid w:val="00A21E94"/>
    <w:rsid w:val="00A34097"/>
    <w:rsid w:val="00A37EBE"/>
    <w:rsid w:val="00A52C0F"/>
    <w:rsid w:val="00A53ADB"/>
    <w:rsid w:val="00A8207B"/>
    <w:rsid w:val="00AA1D23"/>
    <w:rsid w:val="00AD2E66"/>
    <w:rsid w:val="00AF050B"/>
    <w:rsid w:val="00AF1029"/>
    <w:rsid w:val="00AF3A88"/>
    <w:rsid w:val="00B0147D"/>
    <w:rsid w:val="00B11956"/>
    <w:rsid w:val="00B4095B"/>
    <w:rsid w:val="00B545F7"/>
    <w:rsid w:val="00B5754D"/>
    <w:rsid w:val="00B619B0"/>
    <w:rsid w:val="00B74157"/>
    <w:rsid w:val="00B934EA"/>
    <w:rsid w:val="00BA4C8A"/>
    <w:rsid w:val="00BA7E2E"/>
    <w:rsid w:val="00BC6EC5"/>
    <w:rsid w:val="00BF5ACB"/>
    <w:rsid w:val="00C11CB4"/>
    <w:rsid w:val="00C15449"/>
    <w:rsid w:val="00C154C9"/>
    <w:rsid w:val="00C45F33"/>
    <w:rsid w:val="00C55E6E"/>
    <w:rsid w:val="00C6531A"/>
    <w:rsid w:val="00C7628F"/>
    <w:rsid w:val="00CC6DC0"/>
    <w:rsid w:val="00CE085E"/>
    <w:rsid w:val="00D03F93"/>
    <w:rsid w:val="00D15635"/>
    <w:rsid w:val="00D3344F"/>
    <w:rsid w:val="00D51555"/>
    <w:rsid w:val="00D7056A"/>
    <w:rsid w:val="00D949C1"/>
    <w:rsid w:val="00DC09CB"/>
    <w:rsid w:val="00DC710A"/>
    <w:rsid w:val="00DC737B"/>
    <w:rsid w:val="00DD1EA3"/>
    <w:rsid w:val="00DF7DFB"/>
    <w:rsid w:val="00DF7FF0"/>
    <w:rsid w:val="00E11E1D"/>
    <w:rsid w:val="00E20D0E"/>
    <w:rsid w:val="00E23FBE"/>
    <w:rsid w:val="00E26CF4"/>
    <w:rsid w:val="00E43B51"/>
    <w:rsid w:val="00E54F52"/>
    <w:rsid w:val="00EA787C"/>
    <w:rsid w:val="00EC2869"/>
    <w:rsid w:val="00EC383E"/>
    <w:rsid w:val="00ED4F58"/>
    <w:rsid w:val="00EE3D4B"/>
    <w:rsid w:val="00EF602C"/>
    <w:rsid w:val="00F0434B"/>
    <w:rsid w:val="00F0620D"/>
    <w:rsid w:val="00F2180A"/>
    <w:rsid w:val="00F77129"/>
    <w:rsid w:val="00F8664B"/>
    <w:rsid w:val="00F97CD9"/>
    <w:rsid w:val="00FA74DE"/>
    <w:rsid w:val="00FB0EC3"/>
    <w:rsid w:val="00FB4103"/>
    <w:rsid w:val="00FC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3AD2"/>
  <w15:chartTrackingRefBased/>
  <w15:docId w15:val="{5E5616F7-872F-D249-9AA2-EAD19A71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195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195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1956"/>
    <w:pPr>
      <w:spacing w:before="100" w:beforeAutospacing="1" w:after="100" w:afterAutospacing="1"/>
    </w:pPr>
    <w:rPr>
      <w:rFonts w:ascii="Times New Roman" w:eastAsia="Times New Roman" w:hAnsi="Times New Roman" w:cs="Times New Roman"/>
    </w:rPr>
  </w:style>
  <w:style w:type="character" w:customStyle="1" w:styleId="Title1">
    <w:name w:val="Title1"/>
    <w:basedOn w:val="DefaultParagraphFont"/>
    <w:rsid w:val="00B11956"/>
  </w:style>
  <w:style w:type="character" w:customStyle="1" w:styleId="screenreader-only">
    <w:name w:val="screenreader-only"/>
    <w:basedOn w:val="DefaultParagraphFont"/>
    <w:rsid w:val="00B11956"/>
  </w:style>
  <w:style w:type="character" w:customStyle="1" w:styleId="description">
    <w:name w:val="description"/>
    <w:basedOn w:val="DefaultParagraphFont"/>
    <w:rsid w:val="00B11956"/>
  </w:style>
  <w:style w:type="character" w:customStyle="1" w:styleId="nobr">
    <w:name w:val="nobr"/>
    <w:basedOn w:val="DefaultParagraphFont"/>
    <w:rsid w:val="00B11956"/>
  </w:style>
  <w:style w:type="character" w:customStyle="1" w:styleId="points">
    <w:name w:val="points"/>
    <w:basedOn w:val="DefaultParagraphFont"/>
    <w:rsid w:val="00B11956"/>
  </w:style>
  <w:style w:type="character" w:customStyle="1" w:styleId="displaycriterionpoints">
    <w:name w:val="display_criterion_points"/>
    <w:basedOn w:val="DefaultParagraphFont"/>
    <w:rsid w:val="00B11956"/>
  </w:style>
  <w:style w:type="character" w:customStyle="1" w:styleId="rubrictotal">
    <w:name w:val="rubric_total"/>
    <w:basedOn w:val="DefaultParagraphFont"/>
    <w:rsid w:val="00B11956"/>
  </w:style>
  <w:style w:type="character" w:styleId="Emphasis">
    <w:name w:val="Emphasis"/>
    <w:basedOn w:val="DefaultParagraphFont"/>
    <w:uiPriority w:val="20"/>
    <w:qFormat/>
    <w:rsid w:val="00E26CF4"/>
    <w:rPr>
      <w:i/>
      <w:iCs/>
    </w:rPr>
  </w:style>
  <w:style w:type="character" w:styleId="Strong">
    <w:name w:val="Strong"/>
    <w:basedOn w:val="DefaultParagraphFont"/>
    <w:uiPriority w:val="22"/>
    <w:qFormat/>
    <w:rsid w:val="00C55E6E"/>
    <w:rPr>
      <w:b/>
      <w:bCs/>
    </w:rPr>
  </w:style>
  <w:style w:type="character" w:styleId="Hyperlink">
    <w:name w:val="Hyperlink"/>
    <w:basedOn w:val="DefaultParagraphFont"/>
    <w:uiPriority w:val="99"/>
    <w:semiHidden/>
    <w:unhideWhenUsed/>
    <w:rsid w:val="009F06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424">
      <w:bodyDiv w:val="1"/>
      <w:marLeft w:val="0"/>
      <w:marRight w:val="0"/>
      <w:marTop w:val="0"/>
      <w:marBottom w:val="0"/>
      <w:divBdr>
        <w:top w:val="none" w:sz="0" w:space="0" w:color="auto"/>
        <w:left w:val="none" w:sz="0" w:space="0" w:color="auto"/>
        <w:bottom w:val="none" w:sz="0" w:space="0" w:color="auto"/>
        <w:right w:val="none" w:sz="0" w:space="0" w:color="auto"/>
      </w:divBdr>
    </w:div>
    <w:div w:id="571892511">
      <w:bodyDiv w:val="1"/>
      <w:marLeft w:val="0"/>
      <w:marRight w:val="0"/>
      <w:marTop w:val="0"/>
      <w:marBottom w:val="0"/>
      <w:divBdr>
        <w:top w:val="none" w:sz="0" w:space="0" w:color="auto"/>
        <w:left w:val="none" w:sz="0" w:space="0" w:color="auto"/>
        <w:bottom w:val="none" w:sz="0" w:space="0" w:color="auto"/>
        <w:right w:val="none" w:sz="0" w:space="0" w:color="auto"/>
      </w:divBdr>
    </w:div>
    <w:div w:id="955910721">
      <w:bodyDiv w:val="1"/>
      <w:marLeft w:val="0"/>
      <w:marRight w:val="0"/>
      <w:marTop w:val="0"/>
      <w:marBottom w:val="0"/>
      <w:divBdr>
        <w:top w:val="none" w:sz="0" w:space="0" w:color="auto"/>
        <w:left w:val="none" w:sz="0" w:space="0" w:color="auto"/>
        <w:bottom w:val="none" w:sz="0" w:space="0" w:color="auto"/>
        <w:right w:val="none" w:sz="0" w:space="0" w:color="auto"/>
      </w:divBdr>
      <w:divsChild>
        <w:div w:id="1209491507">
          <w:marLeft w:val="0"/>
          <w:marRight w:val="0"/>
          <w:marTop w:val="0"/>
          <w:marBottom w:val="0"/>
          <w:divBdr>
            <w:top w:val="none" w:sz="0" w:space="0" w:color="auto"/>
            <w:left w:val="none" w:sz="0" w:space="0" w:color="auto"/>
            <w:bottom w:val="none" w:sz="0" w:space="0" w:color="auto"/>
            <w:right w:val="none" w:sz="0" w:space="0" w:color="auto"/>
          </w:divBdr>
          <w:divsChild>
            <w:div w:id="902639561">
              <w:marLeft w:val="0"/>
              <w:marRight w:val="0"/>
              <w:marTop w:val="0"/>
              <w:marBottom w:val="0"/>
              <w:divBdr>
                <w:top w:val="none" w:sz="0" w:space="0" w:color="auto"/>
                <w:left w:val="none" w:sz="0" w:space="0" w:color="auto"/>
                <w:bottom w:val="none" w:sz="0" w:space="0" w:color="auto"/>
                <w:right w:val="none" w:sz="0" w:space="0" w:color="auto"/>
              </w:divBdr>
              <w:divsChild>
                <w:div w:id="206769798">
                  <w:marLeft w:val="0"/>
                  <w:marRight w:val="0"/>
                  <w:marTop w:val="0"/>
                  <w:marBottom w:val="0"/>
                  <w:divBdr>
                    <w:top w:val="none" w:sz="0" w:space="0" w:color="auto"/>
                    <w:left w:val="none" w:sz="0" w:space="0" w:color="auto"/>
                    <w:bottom w:val="none" w:sz="0" w:space="0" w:color="auto"/>
                    <w:right w:val="none" w:sz="0" w:space="0" w:color="auto"/>
                  </w:divBdr>
                  <w:divsChild>
                    <w:div w:id="2810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5299">
          <w:marLeft w:val="0"/>
          <w:marRight w:val="0"/>
          <w:marTop w:val="0"/>
          <w:marBottom w:val="150"/>
          <w:divBdr>
            <w:top w:val="none" w:sz="0" w:space="0" w:color="auto"/>
            <w:left w:val="none" w:sz="0" w:space="0" w:color="auto"/>
            <w:bottom w:val="none" w:sz="0" w:space="0" w:color="auto"/>
            <w:right w:val="none" w:sz="0" w:space="0" w:color="auto"/>
          </w:divBdr>
          <w:divsChild>
            <w:div w:id="907618427">
              <w:marLeft w:val="0"/>
              <w:marRight w:val="0"/>
              <w:marTop w:val="300"/>
              <w:marBottom w:val="0"/>
              <w:divBdr>
                <w:top w:val="none" w:sz="0" w:space="0" w:color="auto"/>
                <w:left w:val="none" w:sz="0" w:space="0" w:color="auto"/>
                <w:bottom w:val="none" w:sz="0" w:space="0" w:color="auto"/>
                <w:right w:val="none" w:sz="0" w:space="0" w:color="auto"/>
              </w:divBdr>
              <w:divsChild>
                <w:div w:id="501824297">
                  <w:marLeft w:val="-15"/>
                  <w:marRight w:val="-15"/>
                  <w:marTop w:val="0"/>
                  <w:marBottom w:val="0"/>
                  <w:divBdr>
                    <w:top w:val="none" w:sz="0" w:space="0" w:color="auto"/>
                    <w:left w:val="none" w:sz="0" w:space="0" w:color="auto"/>
                    <w:bottom w:val="none" w:sz="0" w:space="0" w:color="auto"/>
                    <w:right w:val="none" w:sz="0" w:space="0" w:color="auto"/>
                  </w:divBdr>
                </w:div>
                <w:div w:id="1100023922">
                  <w:marLeft w:val="0"/>
                  <w:marRight w:val="0"/>
                  <w:marTop w:val="0"/>
                  <w:marBottom w:val="0"/>
                  <w:divBdr>
                    <w:top w:val="single" w:sz="6" w:space="4" w:color="C7CDD1"/>
                    <w:left w:val="single" w:sz="6" w:space="4" w:color="C7CDD1"/>
                    <w:bottom w:val="none" w:sz="0" w:space="0" w:color="auto"/>
                    <w:right w:val="single" w:sz="6" w:space="4" w:color="C7CDD1"/>
                  </w:divBdr>
                  <w:divsChild>
                    <w:div w:id="779420904">
                      <w:marLeft w:val="0"/>
                      <w:marRight w:val="0"/>
                      <w:marTop w:val="0"/>
                      <w:marBottom w:val="0"/>
                      <w:divBdr>
                        <w:top w:val="none" w:sz="0" w:space="0" w:color="auto"/>
                        <w:left w:val="none" w:sz="0" w:space="0" w:color="auto"/>
                        <w:bottom w:val="none" w:sz="0" w:space="0" w:color="auto"/>
                        <w:right w:val="none" w:sz="0" w:space="0" w:color="auto"/>
                      </w:divBdr>
                    </w:div>
                  </w:divsChild>
                </w:div>
                <w:div w:id="2131507533">
                  <w:marLeft w:val="-15"/>
                  <w:marRight w:val="-15"/>
                  <w:marTop w:val="0"/>
                  <w:marBottom w:val="0"/>
                  <w:divBdr>
                    <w:top w:val="none" w:sz="0" w:space="0" w:color="auto"/>
                    <w:left w:val="none" w:sz="0" w:space="0" w:color="auto"/>
                    <w:bottom w:val="none" w:sz="0" w:space="0" w:color="auto"/>
                    <w:right w:val="none" w:sz="0" w:space="0" w:color="auto"/>
                  </w:divBdr>
                </w:div>
                <w:div w:id="1865051791">
                  <w:marLeft w:val="0"/>
                  <w:marRight w:val="0"/>
                  <w:marTop w:val="0"/>
                  <w:marBottom w:val="0"/>
                  <w:divBdr>
                    <w:top w:val="none" w:sz="0" w:space="0" w:color="auto"/>
                    <w:left w:val="none" w:sz="0" w:space="0" w:color="auto"/>
                    <w:bottom w:val="none" w:sz="0" w:space="0" w:color="auto"/>
                    <w:right w:val="none" w:sz="0" w:space="0" w:color="auto"/>
                  </w:divBdr>
                  <w:divsChild>
                    <w:div w:id="1625963083">
                      <w:marLeft w:val="0"/>
                      <w:marRight w:val="0"/>
                      <w:marTop w:val="0"/>
                      <w:marBottom w:val="0"/>
                      <w:divBdr>
                        <w:top w:val="none" w:sz="0" w:space="0" w:color="auto"/>
                        <w:left w:val="none" w:sz="0" w:space="0" w:color="auto"/>
                        <w:bottom w:val="none" w:sz="0" w:space="0" w:color="auto"/>
                        <w:right w:val="none" w:sz="0" w:space="0" w:color="auto"/>
                      </w:divBdr>
                    </w:div>
                  </w:divsChild>
                </w:div>
                <w:div w:id="332803366">
                  <w:marLeft w:val="0"/>
                  <w:marRight w:val="0"/>
                  <w:marTop w:val="0"/>
                  <w:marBottom w:val="0"/>
                  <w:divBdr>
                    <w:top w:val="none" w:sz="0" w:space="0" w:color="auto"/>
                    <w:left w:val="none" w:sz="0" w:space="0" w:color="auto"/>
                    <w:bottom w:val="none" w:sz="0" w:space="0" w:color="auto"/>
                    <w:right w:val="none" w:sz="0" w:space="0" w:color="auto"/>
                  </w:divBdr>
                  <w:divsChild>
                    <w:div w:id="1728411527">
                      <w:marLeft w:val="0"/>
                      <w:marRight w:val="0"/>
                      <w:marTop w:val="0"/>
                      <w:marBottom w:val="0"/>
                      <w:divBdr>
                        <w:top w:val="none" w:sz="0" w:space="0" w:color="auto"/>
                        <w:left w:val="none" w:sz="0" w:space="0" w:color="auto"/>
                        <w:bottom w:val="none" w:sz="0" w:space="0" w:color="auto"/>
                        <w:right w:val="none" w:sz="0" w:space="0" w:color="auto"/>
                      </w:divBdr>
                      <w:divsChild>
                        <w:div w:id="38668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6245">
                  <w:marLeft w:val="0"/>
                  <w:marRight w:val="0"/>
                  <w:marTop w:val="0"/>
                  <w:marBottom w:val="0"/>
                  <w:divBdr>
                    <w:top w:val="none" w:sz="0" w:space="0" w:color="auto"/>
                    <w:left w:val="none" w:sz="0" w:space="0" w:color="auto"/>
                    <w:bottom w:val="none" w:sz="0" w:space="0" w:color="auto"/>
                    <w:right w:val="none" w:sz="0" w:space="0" w:color="auto"/>
                  </w:divBdr>
                  <w:divsChild>
                    <w:div w:id="1208031098">
                      <w:marLeft w:val="0"/>
                      <w:marRight w:val="0"/>
                      <w:marTop w:val="0"/>
                      <w:marBottom w:val="0"/>
                      <w:divBdr>
                        <w:top w:val="none" w:sz="0" w:space="0" w:color="auto"/>
                        <w:left w:val="none" w:sz="0" w:space="0" w:color="auto"/>
                        <w:bottom w:val="none" w:sz="0" w:space="0" w:color="auto"/>
                        <w:right w:val="none" w:sz="0" w:space="0" w:color="auto"/>
                      </w:divBdr>
                      <w:divsChild>
                        <w:div w:id="7627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79010">
                  <w:marLeft w:val="0"/>
                  <w:marRight w:val="0"/>
                  <w:marTop w:val="0"/>
                  <w:marBottom w:val="0"/>
                  <w:divBdr>
                    <w:top w:val="none" w:sz="0" w:space="0" w:color="auto"/>
                    <w:left w:val="none" w:sz="0" w:space="0" w:color="auto"/>
                    <w:bottom w:val="none" w:sz="0" w:space="0" w:color="auto"/>
                    <w:right w:val="none" w:sz="0" w:space="0" w:color="auto"/>
                  </w:divBdr>
                </w:div>
                <w:div w:id="734161207">
                  <w:marLeft w:val="0"/>
                  <w:marRight w:val="0"/>
                  <w:marTop w:val="0"/>
                  <w:marBottom w:val="0"/>
                  <w:divBdr>
                    <w:top w:val="none" w:sz="0" w:space="0" w:color="auto"/>
                    <w:left w:val="none" w:sz="0" w:space="0" w:color="auto"/>
                    <w:bottom w:val="none" w:sz="0" w:space="0" w:color="auto"/>
                    <w:right w:val="none" w:sz="0" w:space="0" w:color="auto"/>
                  </w:divBdr>
                  <w:divsChild>
                    <w:div w:id="1516963945">
                      <w:marLeft w:val="0"/>
                      <w:marRight w:val="0"/>
                      <w:marTop w:val="0"/>
                      <w:marBottom w:val="0"/>
                      <w:divBdr>
                        <w:top w:val="none" w:sz="0" w:space="0" w:color="auto"/>
                        <w:left w:val="none" w:sz="0" w:space="0" w:color="auto"/>
                        <w:bottom w:val="none" w:sz="0" w:space="0" w:color="auto"/>
                        <w:right w:val="none" w:sz="0" w:space="0" w:color="auto"/>
                      </w:divBdr>
                    </w:div>
                  </w:divsChild>
                </w:div>
                <w:div w:id="1303387405">
                  <w:marLeft w:val="0"/>
                  <w:marRight w:val="0"/>
                  <w:marTop w:val="0"/>
                  <w:marBottom w:val="0"/>
                  <w:divBdr>
                    <w:top w:val="none" w:sz="0" w:space="0" w:color="auto"/>
                    <w:left w:val="none" w:sz="0" w:space="0" w:color="auto"/>
                    <w:bottom w:val="none" w:sz="0" w:space="0" w:color="auto"/>
                    <w:right w:val="none" w:sz="0" w:space="0" w:color="auto"/>
                  </w:divBdr>
                  <w:divsChild>
                    <w:div w:id="1331329001">
                      <w:marLeft w:val="0"/>
                      <w:marRight w:val="0"/>
                      <w:marTop w:val="0"/>
                      <w:marBottom w:val="0"/>
                      <w:divBdr>
                        <w:top w:val="none" w:sz="0" w:space="0" w:color="auto"/>
                        <w:left w:val="none" w:sz="0" w:space="0" w:color="auto"/>
                        <w:bottom w:val="none" w:sz="0" w:space="0" w:color="auto"/>
                        <w:right w:val="none" w:sz="0" w:space="0" w:color="auto"/>
                      </w:divBdr>
                      <w:divsChild>
                        <w:div w:id="1277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1879">
                  <w:marLeft w:val="0"/>
                  <w:marRight w:val="0"/>
                  <w:marTop w:val="0"/>
                  <w:marBottom w:val="0"/>
                  <w:divBdr>
                    <w:top w:val="none" w:sz="0" w:space="0" w:color="auto"/>
                    <w:left w:val="none" w:sz="0" w:space="0" w:color="auto"/>
                    <w:bottom w:val="none" w:sz="0" w:space="0" w:color="auto"/>
                    <w:right w:val="none" w:sz="0" w:space="0" w:color="auto"/>
                  </w:divBdr>
                  <w:divsChild>
                    <w:div w:id="1922762065">
                      <w:marLeft w:val="0"/>
                      <w:marRight w:val="0"/>
                      <w:marTop w:val="0"/>
                      <w:marBottom w:val="0"/>
                      <w:divBdr>
                        <w:top w:val="none" w:sz="0" w:space="0" w:color="auto"/>
                        <w:left w:val="none" w:sz="0" w:space="0" w:color="auto"/>
                        <w:bottom w:val="none" w:sz="0" w:space="0" w:color="auto"/>
                        <w:right w:val="none" w:sz="0" w:space="0" w:color="auto"/>
                      </w:divBdr>
                      <w:divsChild>
                        <w:div w:id="2086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4723">
                  <w:marLeft w:val="0"/>
                  <w:marRight w:val="0"/>
                  <w:marTop w:val="0"/>
                  <w:marBottom w:val="0"/>
                  <w:divBdr>
                    <w:top w:val="none" w:sz="0" w:space="0" w:color="auto"/>
                    <w:left w:val="none" w:sz="0" w:space="0" w:color="auto"/>
                    <w:bottom w:val="none" w:sz="0" w:space="0" w:color="auto"/>
                    <w:right w:val="none" w:sz="0" w:space="0" w:color="auto"/>
                  </w:divBdr>
                </w:div>
                <w:div w:id="1126705334">
                  <w:marLeft w:val="0"/>
                  <w:marRight w:val="0"/>
                  <w:marTop w:val="0"/>
                  <w:marBottom w:val="0"/>
                  <w:divBdr>
                    <w:top w:val="none" w:sz="0" w:space="0" w:color="auto"/>
                    <w:left w:val="none" w:sz="0" w:space="0" w:color="auto"/>
                    <w:bottom w:val="none" w:sz="0" w:space="0" w:color="auto"/>
                    <w:right w:val="none" w:sz="0" w:space="0" w:color="auto"/>
                  </w:divBdr>
                  <w:divsChild>
                    <w:div w:id="245118134">
                      <w:marLeft w:val="0"/>
                      <w:marRight w:val="0"/>
                      <w:marTop w:val="0"/>
                      <w:marBottom w:val="0"/>
                      <w:divBdr>
                        <w:top w:val="none" w:sz="0" w:space="0" w:color="auto"/>
                        <w:left w:val="none" w:sz="0" w:space="0" w:color="auto"/>
                        <w:bottom w:val="none" w:sz="0" w:space="0" w:color="auto"/>
                        <w:right w:val="none" w:sz="0" w:space="0" w:color="auto"/>
                      </w:divBdr>
                    </w:div>
                  </w:divsChild>
                </w:div>
                <w:div w:id="1754816115">
                  <w:marLeft w:val="0"/>
                  <w:marRight w:val="0"/>
                  <w:marTop w:val="0"/>
                  <w:marBottom w:val="0"/>
                  <w:divBdr>
                    <w:top w:val="none" w:sz="0" w:space="0" w:color="auto"/>
                    <w:left w:val="none" w:sz="0" w:space="0" w:color="auto"/>
                    <w:bottom w:val="none" w:sz="0" w:space="0" w:color="auto"/>
                    <w:right w:val="none" w:sz="0" w:space="0" w:color="auto"/>
                  </w:divBdr>
                  <w:divsChild>
                    <w:div w:id="1987314360">
                      <w:marLeft w:val="0"/>
                      <w:marRight w:val="0"/>
                      <w:marTop w:val="0"/>
                      <w:marBottom w:val="0"/>
                      <w:divBdr>
                        <w:top w:val="none" w:sz="0" w:space="0" w:color="auto"/>
                        <w:left w:val="none" w:sz="0" w:space="0" w:color="auto"/>
                        <w:bottom w:val="none" w:sz="0" w:space="0" w:color="auto"/>
                        <w:right w:val="none" w:sz="0" w:space="0" w:color="auto"/>
                      </w:divBdr>
                      <w:divsChild>
                        <w:div w:id="18288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9206">
                  <w:marLeft w:val="0"/>
                  <w:marRight w:val="0"/>
                  <w:marTop w:val="0"/>
                  <w:marBottom w:val="0"/>
                  <w:divBdr>
                    <w:top w:val="none" w:sz="0" w:space="0" w:color="auto"/>
                    <w:left w:val="none" w:sz="0" w:space="0" w:color="auto"/>
                    <w:bottom w:val="none" w:sz="0" w:space="0" w:color="auto"/>
                    <w:right w:val="none" w:sz="0" w:space="0" w:color="auto"/>
                  </w:divBdr>
                  <w:divsChild>
                    <w:div w:id="1012681993">
                      <w:marLeft w:val="0"/>
                      <w:marRight w:val="0"/>
                      <w:marTop w:val="0"/>
                      <w:marBottom w:val="0"/>
                      <w:divBdr>
                        <w:top w:val="none" w:sz="0" w:space="0" w:color="auto"/>
                        <w:left w:val="none" w:sz="0" w:space="0" w:color="auto"/>
                        <w:bottom w:val="none" w:sz="0" w:space="0" w:color="auto"/>
                        <w:right w:val="none" w:sz="0" w:space="0" w:color="auto"/>
                      </w:divBdr>
                      <w:divsChild>
                        <w:div w:id="14760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335095">
                  <w:marLeft w:val="0"/>
                  <w:marRight w:val="0"/>
                  <w:marTop w:val="0"/>
                  <w:marBottom w:val="0"/>
                  <w:divBdr>
                    <w:top w:val="none" w:sz="0" w:space="0" w:color="auto"/>
                    <w:left w:val="none" w:sz="0" w:space="0" w:color="auto"/>
                    <w:bottom w:val="none" w:sz="0" w:space="0" w:color="auto"/>
                    <w:right w:val="none" w:sz="0" w:space="0" w:color="auto"/>
                  </w:divBdr>
                </w:div>
                <w:div w:id="1797599794">
                  <w:marLeft w:val="0"/>
                  <w:marRight w:val="0"/>
                  <w:marTop w:val="0"/>
                  <w:marBottom w:val="0"/>
                  <w:divBdr>
                    <w:top w:val="none" w:sz="0" w:space="0" w:color="auto"/>
                    <w:left w:val="none" w:sz="0" w:space="0" w:color="auto"/>
                    <w:bottom w:val="none" w:sz="0" w:space="0" w:color="auto"/>
                    <w:right w:val="none" w:sz="0" w:space="0" w:color="auto"/>
                  </w:divBdr>
                  <w:divsChild>
                    <w:div w:id="90862469">
                      <w:marLeft w:val="0"/>
                      <w:marRight w:val="0"/>
                      <w:marTop w:val="0"/>
                      <w:marBottom w:val="0"/>
                      <w:divBdr>
                        <w:top w:val="none" w:sz="0" w:space="0" w:color="auto"/>
                        <w:left w:val="none" w:sz="0" w:space="0" w:color="auto"/>
                        <w:bottom w:val="none" w:sz="0" w:space="0" w:color="auto"/>
                        <w:right w:val="none" w:sz="0" w:space="0" w:color="auto"/>
                      </w:divBdr>
                    </w:div>
                  </w:divsChild>
                </w:div>
                <w:div w:id="405297430">
                  <w:marLeft w:val="0"/>
                  <w:marRight w:val="0"/>
                  <w:marTop w:val="0"/>
                  <w:marBottom w:val="0"/>
                  <w:divBdr>
                    <w:top w:val="none" w:sz="0" w:space="0" w:color="auto"/>
                    <w:left w:val="none" w:sz="0" w:space="0" w:color="auto"/>
                    <w:bottom w:val="none" w:sz="0" w:space="0" w:color="auto"/>
                    <w:right w:val="none" w:sz="0" w:space="0" w:color="auto"/>
                  </w:divBdr>
                  <w:divsChild>
                    <w:div w:id="1025180880">
                      <w:marLeft w:val="0"/>
                      <w:marRight w:val="0"/>
                      <w:marTop w:val="0"/>
                      <w:marBottom w:val="0"/>
                      <w:divBdr>
                        <w:top w:val="none" w:sz="0" w:space="0" w:color="auto"/>
                        <w:left w:val="none" w:sz="0" w:space="0" w:color="auto"/>
                        <w:bottom w:val="none" w:sz="0" w:space="0" w:color="auto"/>
                        <w:right w:val="none" w:sz="0" w:space="0" w:color="auto"/>
                      </w:divBdr>
                      <w:divsChild>
                        <w:div w:id="12267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58808">
                  <w:marLeft w:val="0"/>
                  <w:marRight w:val="0"/>
                  <w:marTop w:val="0"/>
                  <w:marBottom w:val="0"/>
                  <w:divBdr>
                    <w:top w:val="none" w:sz="0" w:space="0" w:color="auto"/>
                    <w:left w:val="none" w:sz="0" w:space="0" w:color="auto"/>
                    <w:bottom w:val="none" w:sz="0" w:space="0" w:color="auto"/>
                    <w:right w:val="none" w:sz="0" w:space="0" w:color="auto"/>
                  </w:divBdr>
                  <w:divsChild>
                    <w:div w:id="1651983296">
                      <w:marLeft w:val="0"/>
                      <w:marRight w:val="0"/>
                      <w:marTop w:val="0"/>
                      <w:marBottom w:val="0"/>
                      <w:divBdr>
                        <w:top w:val="none" w:sz="0" w:space="0" w:color="auto"/>
                        <w:left w:val="none" w:sz="0" w:space="0" w:color="auto"/>
                        <w:bottom w:val="none" w:sz="0" w:space="0" w:color="auto"/>
                        <w:right w:val="none" w:sz="0" w:space="0" w:color="auto"/>
                      </w:divBdr>
                      <w:divsChild>
                        <w:div w:id="102656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9903">
                  <w:marLeft w:val="0"/>
                  <w:marRight w:val="0"/>
                  <w:marTop w:val="0"/>
                  <w:marBottom w:val="0"/>
                  <w:divBdr>
                    <w:top w:val="none" w:sz="0" w:space="0" w:color="auto"/>
                    <w:left w:val="none" w:sz="0" w:space="0" w:color="auto"/>
                    <w:bottom w:val="none" w:sz="0" w:space="0" w:color="auto"/>
                    <w:right w:val="none" w:sz="0" w:space="0" w:color="auto"/>
                  </w:divBdr>
                </w:div>
                <w:div w:id="12058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5315">
      <w:bodyDiv w:val="1"/>
      <w:marLeft w:val="0"/>
      <w:marRight w:val="0"/>
      <w:marTop w:val="0"/>
      <w:marBottom w:val="0"/>
      <w:divBdr>
        <w:top w:val="none" w:sz="0" w:space="0" w:color="auto"/>
        <w:left w:val="none" w:sz="0" w:space="0" w:color="auto"/>
        <w:bottom w:val="none" w:sz="0" w:space="0" w:color="auto"/>
        <w:right w:val="none" w:sz="0" w:space="0" w:color="auto"/>
      </w:divBdr>
    </w:div>
    <w:div w:id="1195070753">
      <w:bodyDiv w:val="1"/>
      <w:marLeft w:val="0"/>
      <w:marRight w:val="0"/>
      <w:marTop w:val="0"/>
      <w:marBottom w:val="0"/>
      <w:divBdr>
        <w:top w:val="none" w:sz="0" w:space="0" w:color="auto"/>
        <w:left w:val="none" w:sz="0" w:space="0" w:color="auto"/>
        <w:bottom w:val="none" w:sz="0" w:space="0" w:color="auto"/>
        <w:right w:val="none" w:sz="0" w:space="0" w:color="auto"/>
      </w:divBdr>
      <w:divsChild>
        <w:div w:id="235284727">
          <w:marLeft w:val="0"/>
          <w:marRight w:val="0"/>
          <w:marTop w:val="0"/>
          <w:marBottom w:val="0"/>
          <w:divBdr>
            <w:top w:val="none" w:sz="0" w:space="0" w:color="auto"/>
            <w:left w:val="none" w:sz="0" w:space="0" w:color="auto"/>
            <w:bottom w:val="none" w:sz="0" w:space="0" w:color="auto"/>
            <w:right w:val="none" w:sz="0" w:space="0" w:color="auto"/>
          </w:divBdr>
        </w:div>
        <w:div w:id="845435525">
          <w:marLeft w:val="0"/>
          <w:marRight w:val="0"/>
          <w:marTop w:val="0"/>
          <w:marBottom w:val="0"/>
          <w:divBdr>
            <w:top w:val="none" w:sz="0" w:space="0" w:color="auto"/>
            <w:left w:val="none" w:sz="0" w:space="0" w:color="auto"/>
            <w:bottom w:val="none" w:sz="0" w:space="0" w:color="auto"/>
            <w:right w:val="none" w:sz="0" w:space="0" w:color="auto"/>
          </w:divBdr>
        </w:div>
      </w:divsChild>
    </w:div>
    <w:div w:id="1343900811">
      <w:bodyDiv w:val="1"/>
      <w:marLeft w:val="0"/>
      <w:marRight w:val="0"/>
      <w:marTop w:val="0"/>
      <w:marBottom w:val="0"/>
      <w:divBdr>
        <w:top w:val="none" w:sz="0" w:space="0" w:color="auto"/>
        <w:left w:val="none" w:sz="0" w:space="0" w:color="auto"/>
        <w:bottom w:val="none" w:sz="0" w:space="0" w:color="auto"/>
        <w:right w:val="none" w:sz="0" w:space="0" w:color="auto"/>
      </w:divBdr>
    </w:div>
    <w:div w:id="1624143864">
      <w:bodyDiv w:val="1"/>
      <w:marLeft w:val="0"/>
      <w:marRight w:val="0"/>
      <w:marTop w:val="0"/>
      <w:marBottom w:val="0"/>
      <w:divBdr>
        <w:top w:val="none" w:sz="0" w:space="0" w:color="auto"/>
        <w:left w:val="none" w:sz="0" w:space="0" w:color="auto"/>
        <w:bottom w:val="none" w:sz="0" w:space="0" w:color="auto"/>
        <w:right w:val="none" w:sz="0" w:space="0" w:color="auto"/>
      </w:divBdr>
    </w:div>
    <w:div w:id="206085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791</Words>
  <Characters>4728</Characters>
  <Application>Microsoft Office Word</Application>
  <DocSecurity>0</DocSecurity>
  <Lines>315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Jones</dc:creator>
  <cp:keywords/>
  <dc:description/>
  <cp:lastModifiedBy>Jacqueline Jones</cp:lastModifiedBy>
  <cp:revision>3</cp:revision>
  <cp:lastPrinted>2023-10-18T19:02:00Z</cp:lastPrinted>
  <dcterms:created xsi:type="dcterms:W3CDTF">2024-10-27T16:35:00Z</dcterms:created>
  <dcterms:modified xsi:type="dcterms:W3CDTF">2024-10-27T16:35:00Z</dcterms:modified>
</cp:coreProperties>
</file>